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0"/>
      </w:pPr>
      <w:r>
        <w:rPr>
          <w:b/>
          <w:bCs/>
          <w:sz w:val="48"/>
          <w:szCs w:val="48"/>
        </w:rPr>
        <w:t xml:space="preserve">CHCCOM005</w:t>
      </w:r>
    </w:p>
    <w:p>
      <w:pPr>
        <w:spacing w:after="400"/>
      </w:pPr>
      <w:r>
        <w:rPr>
          <w:sz w:val="32"/>
          <w:szCs w:val="32"/>
        </w:rPr>
        <w:t xml:space="preserve">Communicate and work in health or community services</w:t>
      </w:r>
    </w:p>
    <w:p>
      <w:pPr>
        <w:spacing w:after="600"/>
      </w:pPr>
      <w:r>
        <w:rPr>
          <w:color w:val="444444"/>
          <w:sz w:val="24"/>
          <w:szCs w:val="24"/>
        </w:rPr>
        <w:t xml:space="preserve">Tagged import file for CourseConverter</w:t>
      </w:r>
    </w:p>
    <w:p>
      <w:pPr>
        <w:pBdr>
          <w:top w:val="single" w:color="DDDDDD" w:sz="6" w:space="12"/>
        </w:pBdr>
        <w:spacing w:after="200"/>
      </w:pPr>
      <w:r>
        <w:rPr>
          <w:i/>
          <w:iCs/>
          <w:color w:val="666666"/>
          <w:sz w:val="18"/>
          <w:szCs w:val="18"/>
        </w:rPr>
        <w:t xml:space="preserve">Sample 'after' file — the same content, tagged so it imports as an interactive course.</w:t>
      </w:r>
    </w:p>
    <w:p>
      <w:r>
        <w:rPr>
          <w:color w:val="888888"/>
          <w:sz w:val="16"/>
          <w:szCs w:val="16"/>
        </w:rPr>
        <w:t xml:space="preserve">Unit code and title from CHCCOM005 Communicate and work in health or community services, sourced from training.gov.au. © Commonwealth of Australia, licensed under a Creative Commons Attribution 4.0 International Licence (creativecommons.org/licenses/by/4.0). The learning content in this document is original work by CourseConverter and does not reproduce training package material. This is a demonstration resource. It is not endorsed by, or connected with, the Australian Government, the Department of Employment and Workplace Relations, any Skills Service Organisation, or any regulator, and it is not a compliant training or assessment product.</w:t>
      </w:r>
    </w:p>
    <w:p>
      <w:pPr>
        <w:pStyle w:val="Heading1"/>
        <w:spacing w:after="200" w:before="0"/>
      </w:pPr>
      <w:r>
        <w:t xml:space="preserve">Module 1: Communicating effectively with the people you support</w:t>
      </w:r>
    </w:p>
    <w:p>
      <w:pPr>
        <w:spacing w:after="120"/>
      </w:pPr>
      <w:r>
        <w:t xml:space="preserve">[stock: teacup]</w:t>
      </w:r>
    </w:p>
    <w:p>
      <w:pPr>
        <w:spacing w:after="160"/>
      </w:pPr>
      <w:r>
        <w:t xml:space="preserve">It is 7.15am and Amina is showering Mr Pavlidis, a resident in the aged care home where she works. She explains each step before she does it. He is calm. Down the corridor, another worker is doing the same task in silence, and her resident is distressed and pushing her away. The task is identical. The communication is not. In this work, </w:t>
      </w:r>
      <w:r>
        <w:rPr>
          <w:b/>
          <w:bCs/>
        </w:rPr>
        <w:t xml:space="preserve">how</w:t>
      </w:r>
      <w:r>
        <w:t xml:space="preserve"> you say something changes what happens next.</w:t>
      </w:r>
    </w:p>
    <w:p>
      <w:pPr>
        <w:spacing w:after="120"/>
      </w:pPr>
      <w:r>
        <w:t xml:space="preserve">[callout info]</w:t>
      </w:r>
    </w:p>
    <w:p>
      <w:pPr>
        <w:spacing w:after="160"/>
      </w:pPr>
      <w:r>
        <w:rPr>
          <w:b/>
          <w:bCs/>
        </w:rPr>
        <w:t xml:space="preserve">What you'll get from this module</w:t>
      </w:r>
    </w:p>
    <w:p>
      <w:pPr>
        <w:pStyle w:val="ListParagraph"/>
        <w:numPr>
          <w:ilvl w:val="0"/>
          <w:numId w:val="1"/>
        </w:numPr>
        <w:spacing w:after="80"/>
      </w:pPr>
      <w:r>
        <w:t xml:space="preserve">Confidence using both words and body language so they send the same message</w:t>
      </w:r>
    </w:p>
    <w:p>
      <w:pPr>
        <w:pStyle w:val="ListParagraph"/>
        <w:numPr>
          <w:ilvl w:val="0"/>
          <w:numId w:val="1"/>
        </w:numPr>
        <w:spacing w:after="80"/>
      </w:pPr>
      <w:r>
        <w:t xml:space="preserve">A simple way to explain services in plain English, without acronyms</w:t>
      </w:r>
    </w:p>
    <w:p>
      <w:pPr>
        <w:pStyle w:val="ListParagraph"/>
        <w:numPr>
          <w:ilvl w:val="0"/>
          <w:numId w:val="1"/>
        </w:numPr>
        <w:spacing w:after="80"/>
      </w:pPr>
      <w:r>
        <w:t xml:space="preserve">A reliable technique for checking a person has actually understood you</w:t>
      </w:r>
    </w:p>
    <w:p>
      <w:pPr>
        <w:pStyle w:val="ListParagraph"/>
        <w:numPr>
          <w:ilvl w:val="0"/>
          <w:numId w:val="1"/>
        </w:numPr>
        <w:spacing w:after="80"/>
      </w:pPr>
      <w:r>
        <w:t xml:space="preserve">Clear rules about what client information you can and cannot share</w:t>
      </w:r>
    </w:p>
    <w:p>
      <w:pPr>
        <w:spacing w:after="120"/>
      </w:pPr>
      <w:r>
        <w:t xml:space="preserve">[/callout]</w:t>
      </w:r>
    </w:p>
    <w:p>
      <w:pPr>
        <w:spacing w:after="120"/>
      </w:pPr>
      <w:r>
        <w:t xml:space="preserve">[section_break]</w:t>
      </w:r>
    </w:p>
    <w:p>
      <w:pPr>
        <w:spacing w:after="160"/>
      </w:pPr>
      <w:r>
        <w:t xml:space="preserve">1 :: Words, body language and clear information</w:t>
      </w:r>
    </w:p>
    <w:p>
      <w:pPr>
        <w:spacing w:after="120"/>
      </w:pPr>
      <w:r>
        <w:t xml:space="preserve">[/section_break]</w:t>
      </w:r>
    </w:p>
    <w:p>
      <w:pPr>
        <w:spacing w:after="160"/>
      </w:pPr>
      <w:r>
        <w:rPr>
          <w:b/>
          <w:bCs/>
        </w:rPr>
        <w:t xml:space="preserve">Verbal communication</w:t>
      </w:r>
      <w:r>
        <w:t xml:space="preserve"> is the words you choose. </w:t>
      </w:r>
      <w:r>
        <w:rPr>
          <w:b/>
          <w:bCs/>
        </w:rPr>
        <w:t xml:space="preserve">Non-verbal communication</w:t>
      </w:r>
      <w:r>
        <w:t xml:space="preserve"> is everything else you send — your face, your posture, your tone, your gestures, how close you stand and how fast you move. People read the non-verbal signals first, and when your words and your body disagree, they will believe your body.</w:t>
      </w:r>
    </w:p>
    <w:p>
      <w:pPr>
        <w:spacing w:after="160"/>
      </w:pPr>
      <w:r>
        <w:t xml:space="preserve">This matters most in moments of stress. If you say "take your time" while standing in the doorway holding a towel and looking at the clock, the person hears "hurry up". Slowing your body down is often more effective than changing your words.</w:t>
      </w:r>
    </w:p>
    <w:p>
      <w:pPr>
        <w:spacing w:after="160"/>
      </w:pPr>
      <w:r>
        <w:t xml:space="preserve">The second half of this section is about </w:t>
      </w:r>
      <w:r>
        <w:rPr>
          <w:b/>
          <w:bCs/>
        </w:rPr>
        <w:t xml:space="preserve">service information</w:t>
      </w:r>
      <w:r>
        <w:t xml:space="preserve">. Many people arrive at a health or community service without knowing what is on offer, what it costs, or what happens next. Explaining that clearly is part of your job, not an extra. Strip out the acronyms. "We'll organise an ACAT" means nothing to most people. "A team will visit you at home to work out what help you need" means everything.</w:t>
      </w:r>
    </w:p>
    <w:p>
      <w:pPr>
        <w:spacing w:after="120"/>
      </w:pPr>
      <w:r>
        <w:t xml:space="preserve">[accordion]</w:t>
      </w:r>
    </w:p>
    <w:p>
      <w:pPr>
        <w:spacing w:after="160"/>
      </w:pPr>
      <w:r>
        <w:t xml:space="preserve">Match your body to your words :: Sit or crouch to the person's eye level, keep your hands visible and relaxed, and turn your whole body towards them. If you are rushing, say so honestly rather than pretending you are not.</w:t>
      </w:r>
    </w:p>
    <w:p>
      <w:pPr>
        <w:spacing w:after="160"/>
      </w:pPr>
      <w:r>
        <w:t xml:space="preserve">Watch your tone and pace :: Tone carries more meaning than volume. Slow down, drop your pitch slightly and leave gaps. Silence gives the person room to think and reply.</w:t>
      </w:r>
    </w:p>
    <w:p>
      <w:pPr>
        <w:spacing w:after="160"/>
      </w:pPr>
      <w:r>
        <w:t xml:space="preserve">Be careful with touch and space :: Some people find a hand on the arm reassuring, others find it intrusive, and preferences vary with culture, gender and personal history. Ask first, every time.</w:t>
      </w:r>
    </w:p>
    <w:p>
      <w:pPr>
        <w:spacing w:after="160"/>
      </w:pPr>
      <w:r>
        <w:t xml:space="preserve">Explain services in plain English :: Cover what the service is, who provides it, when and where, what it costs, and what the person needs to do next. Write the key points down for them to keep.</w:t>
      </w:r>
    </w:p>
    <w:p>
      <w:pPr>
        <w:spacing w:after="160"/>
      </w:pPr>
      <w:r>
        <w:t xml:space="preserve">Avoid workplace shorthand :: Terms like ADLs, core supports, allied health and respite are internal language. Translate them into everyday words when you speak with clients and families.</w:t>
      </w:r>
    </w:p>
    <w:p>
      <w:pPr>
        <w:spacing w:after="120"/>
      </w:pPr>
      <w:r>
        <w:t xml:space="preserve">[/accordion]</w:t>
      </w:r>
    </w:p>
    <w:p>
      <w:pPr>
        <w:spacing w:after="120"/>
      </w:pPr>
      <w:r>
        <w:t xml:space="preserve">[section_break]</w:t>
      </w:r>
    </w:p>
    <w:p>
      <w:pPr>
        <w:spacing w:after="160"/>
      </w:pPr>
      <w:r>
        <w:t xml:space="preserve">2 :: Listening, and checking you have been understood</w:t>
      </w:r>
    </w:p>
    <w:p>
      <w:pPr>
        <w:spacing w:after="120"/>
      </w:pPr>
      <w:r>
        <w:t xml:space="preserve">[/section_break]</w:t>
      </w:r>
    </w:p>
    <w:p>
      <w:pPr>
        <w:spacing w:after="120"/>
      </w:pPr>
      <w:r>
        <w:t xml:space="preserve">[stock: notebook]</w:t>
      </w:r>
    </w:p>
    <w:p>
      <w:pPr>
        <w:spacing w:after="160"/>
      </w:pPr>
      <w:r>
        <w:rPr>
          <w:b/>
          <w:bCs/>
        </w:rPr>
        <w:t xml:space="preserve">Active listening</w:t>
      </w:r>
      <w:r>
        <w:t xml:space="preserve"> means giving the person your full attention and showing them you are doing it. It is a skill, not a personality trait, and it improves with practice. Stop the task. Face the person. Let them finish. Use small encouragers such as "mmm" and "go on". Reflect back what you heard before you respond.</w:t>
      </w:r>
    </w:p>
    <w:p>
      <w:pPr>
        <w:spacing w:after="160"/>
      </w:pPr>
      <w:r>
        <w:t xml:space="preserve">The biggest barrier is not noise or time pressure — it is planning your reply while the other person is still talking. When you do that, you stop listening and start waiting.</w:t>
      </w:r>
    </w:p>
    <w:p>
      <w:pPr>
        <w:spacing w:after="160"/>
      </w:pPr>
      <w:r>
        <w:t xml:space="preserve">Checking understanding is the other half. Never assume that because you said it, the person received it. Many people nod politely rather than admit they are lost, especially if English is their second language, if they are unwell, or if they feel embarrassed.</w:t>
      </w:r>
    </w:p>
    <w:p>
      <w:pPr>
        <w:spacing w:after="120"/>
      </w:pPr>
      <w:r>
        <w:t xml:space="preserve">[tabs]</w:t>
      </w:r>
    </w:p>
    <w:p>
      <w:pPr>
        <w:spacing w:after="160"/>
      </w:pPr>
      <w:r>
        <w:t xml:space="preserve">Teach-back :: Ask the person to explain the information back in their own words. Put the responsibility on yourself, not them. Say "I want to make sure I explained that clearly — can you tell me what will happen tomorrow?" If there is a gap, explain it again differently rather than louder.</w:t>
      </w:r>
    </w:p>
    <w:p>
      <w:pPr>
        <w:spacing w:after="160"/>
      </w:pPr>
      <w:r>
        <w:t xml:space="preserve">Open questions :: Replace "Do you understand?" with "What questions do you have about that?" or "How does that sound to you?" A yes-or-no question invites a polite yes. An open question shows you what actually landed.</w:t>
      </w:r>
    </w:p>
    <w:p>
      <w:pPr>
        <w:spacing w:after="160"/>
      </w:pPr>
      <w:r>
        <w:t xml:space="preserve">Watch and adjust :: Look for the pause before answering, the glance at a family member, the repeated question, or the answer that does not quite match. These are signs to slow down, break the information into smaller pieces, or offer it in writing.</w:t>
      </w:r>
    </w:p>
    <w:p>
      <w:pPr>
        <w:spacing w:after="120"/>
      </w:pPr>
      <w:r>
        <w:t xml:space="preserve">[/tabs]</w:t>
      </w:r>
    </w:p>
    <w:p>
      <w:pPr>
        <w:spacing w:after="120"/>
      </w:pPr>
      <w:r>
        <w:t xml:space="preserve">[process]</w:t>
      </w:r>
    </w:p>
    <w:p>
      <w:pPr>
        <w:spacing w:after="160"/>
      </w:pPr>
      <w:r>
        <w:t xml:space="preserve">Prepare :: Choose a quiet moment and a private space, and put your phone and paperwork down.</w:t>
      </w:r>
    </w:p>
    <w:p>
      <w:pPr>
        <w:spacing w:after="160"/>
      </w:pPr>
      <w:r>
        <w:t xml:space="preserve">Open :: Use the person's preferred name, say who you are and what you want to talk about.</w:t>
      </w:r>
    </w:p>
    <w:p>
      <w:pPr>
        <w:spacing w:after="160"/>
      </w:pPr>
      <w:r>
        <w:t xml:space="preserve">Explain :: Give one piece of information at a time in plain words, then pause.</w:t>
      </w:r>
    </w:p>
    <w:p>
      <w:pPr>
        <w:spacing w:after="160"/>
      </w:pPr>
      <w:r>
        <w:t xml:space="preserve">Check :: Ask the person to tell you back what will happen, in their own words.</w:t>
      </w:r>
    </w:p>
    <w:p>
      <w:pPr>
        <w:spacing w:after="160"/>
      </w:pPr>
      <w:r>
        <w:t xml:space="preserve">Confirm :: Write down the key points, agree what happens next and who will do it.</w:t>
      </w:r>
    </w:p>
    <w:p>
      <w:pPr>
        <w:spacing w:after="120"/>
      </w:pPr>
      <w:r>
        <w:t xml:space="preserve">[/process]</w:t>
      </w:r>
    </w:p>
    <w:p>
      <w:pPr>
        <w:spacing w:after="120"/>
      </w:pPr>
      <w:r>
        <w:t xml:space="preserve">[callout tip]</w:t>
      </w:r>
    </w:p>
    <w:p>
      <w:pPr>
        <w:spacing w:after="160"/>
      </w:pPr>
      <w:r>
        <w:rPr>
          <w:b/>
          <w:bCs/>
        </w:rPr>
        <w:t xml:space="preserve">Try this on your next shift.</w:t>
      </w:r>
      <w:r>
        <w:t xml:space="preserve"> Pick one conversation where you would normally ask "Does that make sense?" and instead say "I want to make sure I explained that properly — what will you do when the nurse arrives?" Notice how much more you learn from the answer.</w:t>
      </w:r>
    </w:p>
    <w:p>
      <w:pPr>
        <w:spacing w:after="120"/>
      </w:pPr>
      <w:r>
        <w:t xml:space="preserve">[/callout]</w:t>
      </w:r>
    </w:p>
    <w:p>
      <w:pPr>
        <w:spacing w:after="120"/>
      </w:pPr>
      <w:r>
        <w:t xml:space="preserve">[stock: corridor]</w:t>
      </w:r>
    </w:p>
    <w:p>
      <w:pPr>
        <w:spacing w:after="160"/>
      </w:pPr>
      <w:r>
        <w:t xml:space="preserve">Confidentiality sits underneath all of this. Client information is not yours — you are holding it on the person's behalf. In Australia, the handling of personal and health information is shaped by the </w:t>
      </w:r>
      <w:r>
        <w:rPr>
          <w:b/>
          <w:bCs/>
        </w:rPr>
        <w:t xml:space="preserve">Privacy Act 1988</w:t>
      </w:r>
      <w:r>
        <w:t xml:space="preserve"> and the </w:t>
      </w:r>
      <w:r>
        <w:rPr>
          <w:b/>
          <w:bCs/>
        </w:rPr>
        <w:t xml:space="preserve">Australian Privacy Principles</w:t>
      </w:r>
      <w:r>
        <w:t xml:space="preserve">, along with state and territory health records laws and your own organisation's policies. The working rule is simple: share only with people who need the information to do their job, and only the part they need.</w:t>
      </w:r>
    </w:p>
    <w:p>
      <w:pPr>
        <w:spacing w:after="160"/>
      </w:pPr>
      <w:r>
        <w:t xml:space="preserve">That means no client conversations in lifts, corridors, tea rooms or on the bus home. It means locking the screen when you step away. And it means that if a caller asks whether someone is a client, you neither confirm nor deny — you take their details and follow your organisation's process.</w:t>
      </w:r>
    </w:p>
    <w:p>
      <w:pPr>
        <w:spacing w:after="120"/>
      </w:pPr>
      <w:r>
        <w:t xml:space="preserve">[section_break]</w:t>
      </w:r>
    </w:p>
    <w:p>
      <w:pPr>
        <w:spacing w:after="160"/>
      </w:pPr>
      <w:r>
        <w:t xml:space="preserve">3 :: Check your understanding</w:t>
      </w:r>
    </w:p>
    <w:p>
      <w:pPr>
        <w:spacing w:after="120"/>
      </w:pPr>
      <w:r>
        <w:t xml:space="preserve">[/section_break]</w:t>
      </w:r>
    </w:p>
    <w:p>
      <w:pPr>
        <w:spacing w:after="120"/>
      </w:pPr>
      <w:r>
        <w:t xml:space="preserve">[matching]</w:t>
      </w:r>
    </w:p>
    <w:p>
      <w:pPr>
        <w:spacing w:after="160"/>
      </w:pPr>
      <w:r>
        <w:t xml:space="preserve">Match each skill to what it looks like</w:t>
      </w:r>
    </w:p>
    <w:p>
      <w:pPr>
        <w:spacing w:after="160"/>
      </w:pPr>
      <w:r>
        <w:t xml:space="preserve">Active listening :: Facing the person without interrupting</w:t>
      </w:r>
    </w:p>
    <w:p>
      <w:pPr>
        <w:spacing w:after="160"/>
      </w:pPr>
      <w:r>
        <w:t xml:space="preserve">Teach-back :: Asking the person to explain it back</w:t>
      </w:r>
    </w:p>
    <w:p>
      <w:pPr>
        <w:spacing w:after="160"/>
      </w:pPr>
      <w:r>
        <w:t xml:space="preserve">Open question :: Invites more than yes or no</w:t>
      </w:r>
    </w:p>
    <w:p>
      <w:pPr>
        <w:spacing w:after="160"/>
      </w:pPr>
      <w:r>
        <w:t xml:space="preserve">Non-verbal communication :: Posture, tone and facial expression</w:t>
      </w:r>
    </w:p>
    <w:p>
      <w:pPr>
        <w:spacing w:after="160"/>
      </w:pPr>
      <w:r>
        <w:t xml:space="preserve">Confidentiality :: Sharing only on a need-to-know basis</w:t>
      </w:r>
    </w:p>
    <w:p>
      <w:pPr>
        <w:spacing w:after="160"/>
      </w:pPr>
      <w:r>
        <w:t xml:space="preserve">Plain English :: Everyday words instead of acronyms</w:t>
      </w:r>
    </w:p>
    <w:p>
      <w:pPr>
        <w:spacing w:after="120"/>
      </w:pPr>
      <w:r>
        <w:t xml:space="preserve">[/matching]</w:t>
      </w:r>
    </w:p>
    <w:p>
      <w:pPr>
        <w:spacing w:after="120"/>
      </w:pPr>
      <w:r>
        <w:t xml:space="preserve">[mcq]</w:t>
      </w:r>
    </w:p>
    <w:p>
      <w:pPr>
        <w:spacing w:after="160"/>
      </w:pPr>
      <w:r>
        <w:t xml:space="preserve">Question: You have explained a change to Mrs Tran's medication times. She smiles and says "yes, yes, thank you". What is the best way to confirm she has understood?</w:t>
      </w:r>
    </w:p>
    <w:p>
      <w:pPr>
        <w:spacing w:after="160"/>
      </w:pPr>
      <w:r>
        <w:t xml:space="preserve">A: Ask her to sign the medication chart to show she was informed</w:t>
      </w:r>
    </w:p>
    <w:p>
      <w:pPr>
        <w:spacing w:after="160"/>
      </w:pPr>
      <w:r>
        <w:t xml:space="preserve">B: Repeat the same explanation a second time, more slowly and loudly</w:t>
      </w:r>
    </w:p>
    <w:p>
      <w:pPr>
        <w:spacing w:after="160"/>
      </w:pPr>
      <w:r>
        <w:t xml:space="preserve">*C: Ask her to tell you in her own words what she will do tomorrow morning</w:t>
      </w:r>
    </w:p>
    <w:p>
      <w:pPr>
        <w:spacing w:after="160"/>
      </w:pPr>
      <w:r>
        <w:t xml:space="preserve">D: Ask her daughter afterwards whether her mother understood</w:t>
      </w:r>
    </w:p>
    <w:p>
      <w:pPr>
        <w:spacing w:after="160"/>
      </w:pPr>
      <w:r>
        <w:t xml:space="preserve">Explanation: A signature records that you spoke, not that she understood. Repeating the same words louder rarely helps and can feel disrespectful. Asking the daughter bypasses Mrs Tran and may breach her privacy. Teach-back is the only option that shows you what she has actually taken in.</w:t>
      </w:r>
    </w:p>
    <w:p>
      <w:pPr>
        <w:spacing w:after="120"/>
      </w:pPr>
      <w:r>
        <w:t xml:space="preserve">[/mcq]</w:t>
      </w:r>
    </w:p>
    <w:p>
      <w:pPr>
        <w:spacing w:after="160"/>
      </w:pPr>
      <w:r>
        <w:rPr>
          <w:b/>
          <w:bCs/>
        </w:rPr>
        <w:t xml:space="preserve">Apply it this week.</w:t>
      </w:r>
      <w:r>
        <w:t xml:space="preserve"> Communication improves through small, repeated changes rather than big ones. Choose three deliberate practices and use them on every shift for a week.</w:t>
      </w:r>
    </w:p>
    <w:p>
      <w:pPr>
        <w:pStyle w:val="ListParagraph"/>
        <w:numPr>
          <w:ilvl w:val="0"/>
          <w:numId w:val="2"/>
        </w:numPr>
        <w:spacing w:after="80"/>
      </w:pPr>
      <w:r>
        <w:t xml:space="preserve">Sit or crouch to eye level for at least one conversation each shift.</w:t>
      </w:r>
    </w:p>
    <w:p>
      <w:pPr>
        <w:pStyle w:val="ListParagraph"/>
        <w:numPr>
          <w:ilvl w:val="0"/>
          <w:numId w:val="2"/>
        </w:numPr>
        <w:spacing w:after="80"/>
      </w:pPr>
      <w:r>
        <w:t xml:space="preserve">Replace "Do you understand?" with a teach-back question every time.</w:t>
      </w:r>
    </w:p>
    <w:p>
      <w:pPr>
        <w:pStyle w:val="ListParagraph"/>
        <w:numPr>
          <w:ilvl w:val="0"/>
          <w:numId w:val="2"/>
        </w:numPr>
        <w:spacing w:after="80"/>
      </w:pPr>
      <w:r>
        <w:t xml:space="preserve">Notice one moment where you were planning your reply instead of listening, and write it down afterwards.</w:t>
      </w:r>
    </w:p>
    <w:p>
      <w:pPr>
        <w:spacing w:after="120"/>
      </w:pPr>
      <w:r>
        <w:t xml:space="preserve">[confirmation]</w:t>
      </w:r>
    </w:p>
    <w:p>
      <w:pPr>
        <w:spacing w:after="160"/>
      </w:pPr>
      <w:r>
        <w:t xml:space="preserve">I confirm I have completed Module 1 and understand my responsibility to communicate clearly, listen actively, check understanding, and protect client confidentiality.</w:t>
      </w:r>
    </w:p>
    <w:p>
      <w:pPr>
        <w:spacing w:after="120"/>
      </w:pPr>
      <w:r>
        <w:t xml:space="preserve">[/confirmation]</w:t>
      </w:r>
    </w:p>
    <w:p>
      <w:pPr>
        <w:pStyle w:val="Heading1"/>
        <w:pageBreakBefore/>
        <w:spacing w:after="200" w:before="0"/>
      </w:pPr>
      <w:r>
        <w:t xml:space="preserve">Module 2: Working with your colleagues and the wider service system</w:t>
      </w:r>
    </w:p>
    <w:p>
      <w:pPr>
        <w:spacing w:after="120"/>
      </w:pPr>
      <w:r>
        <w:t xml:space="preserve">[stock: meeting table]</w:t>
      </w:r>
    </w:p>
    <w:p>
      <w:pPr>
        <w:spacing w:after="160"/>
      </w:pPr>
      <w:r>
        <w:t xml:space="preserve">Daniel is a disability support worker doing community access. His participant, Kirra, missed a physiotherapy appointment because the referral sat in someone's inbox for three weeks. No one did anything wrong on purpose. The information simply stopped moving. Most service failures in this sector are not caused by bad workers — they are caused by communication that breaks between people, teams or organisations.</w:t>
      </w:r>
    </w:p>
    <w:p>
      <w:pPr>
        <w:spacing w:after="120"/>
      </w:pPr>
      <w:r>
        <w:t xml:space="preserve">[callout info]</w:t>
      </w:r>
    </w:p>
    <w:p>
      <w:pPr>
        <w:spacing w:after="160"/>
      </w:pPr>
      <w:r>
        <w:rPr>
          <w:b/>
          <w:bCs/>
        </w:rPr>
        <w:t xml:space="preserve">What you'll get from this module</w:t>
      </w:r>
    </w:p>
    <w:p>
      <w:pPr>
        <w:pStyle w:val="ListParagraph"/>
        <w:numPr>
          <w:ilvl w:val="0"/>
          <w:numId w:val="1"/>
        </w:numPr>
        <w:spacing w:after="80"/>
      </w:pPr>
      <w:r>
        <w:t xml:space="preserve">A clear picture of how Australia's health and community services fit together</w:t>
      </w:r>
    </w:p>
    <w:p>
      <w:pPr>
        <w:pStyle w:val="ListParagraph"/>
        <w:numPr>
          <w:ilvl w:val="0"/>
          <w:numId w:val="1"/>
        </w:numPr>
        <w:spacing w:after="80"/>
      </w:pPr>
      <w:r>
        <w:t xml:space="preserve">A short script for clarifying instructions, deadlines and who is responsible</w:t>
      </w:r>
    </w:p>
    <w:p>
      <w:pPr>
        <w:pStyle w:val="ListParagraph"/>
        <w:numPr>
          <w:ilvl w:val="0"/>
          <w:numId w:val="1"/>
        </w:numPr>
        <w:spacing w:after="80"/>
      </w:pPr>
      <w:r>
        <w:t xml:space="preserve">Confidence using industry terminology correctly, and knowing when not to</w:t>
      </w:r>
    </w:p>
    <w:p>
      <w:pPr>
        <w:pStyle w:val="ListParagraph"/>
        <w:numPr>
          <w:ilvl w:val="0"/>
          <w:numId w:val="1"/>
        </w:numPr>
        <w:spacing w:after="80"/>
      </w:pPr>
      <w:r>
        <w:t xml:space="preserve">An understanding of lines of authority and when to escalate</w:t>
      </w:r>
    </w:p>
    <w:p>
      <w:pPr>
        <w:spacing w:after="120"/>
      </w:pPr>
      <w:r>
        <w:t xml:space="preserve">[/callout]</w:t>
      </w:r>
    </w:p>
    <w:p>
      <w:pPr>
        <w:spacing w:after="120"/>
      </w:pPr>
      <w:r>
        <w:t xml:space="preserve">[section_break]</w:t>
      </w:r>
    </w:p>
    <w:p>
      <w:pPr>
        <w:spacing w:after="160"/>
      </w:pPr>
      <w:r>
        <w:t xml:space="preserve">1 :: How the system fits together</w:t>
      </w:r>
    </w:p>
    <w:p>
      <w:pPr>
        <w:spacing w:after="120"/>
      </w:pPr>
      <w:r>
        <w:t xml:space="preserve">[/section_break]</w:t>
      </w:r>
    </w:p>
    <w:p>
      <w:pPr>
        <w:spacing w:after="160"/>
      </w:pPr>
      <w:r>
        <w:t xml:space="preserve">The Australian health and community services sector is large and layered. It includes public and private hospitals, general practice, community health, residential aged care, home care, disability support under the NDIS, mental health, alcohol and other drug services, child and family services, and homelessness and housing support. Funding comes from Commonwealth, state, territory and local government, along with client contributions and fundraising.</w:t>
      </w:r>
    </w:p>
    <w:p>
      <w:pPr>
        <w:spacing w:after="160"/>
      </w:pPr>
      <w:r>
        <w:t xml:space="preserve">Different parts of the sector are regulated differently. Aged care providers work to the </w:t>
      </w:r>
      <w:r>
        <w:rPr>
          <w:b/>
          <w:bCs/>
        </w:rPr>
        <w:t xml:space="preserve">Aged Care Quality Standards</w:t>
      </w:r>
      <w:r>
        <w:t xml:space="preserve">. Registered NDIS providers work to the </w:t>
      </w:r>
      <w:r>
        <w:rPr>
          <w:b/>
          <w:bCs/>
        </w:rPr>
        <w:t xml:space="preserve">NDIS Practice Standards</w:t>
      </w:r>
      <w:r>
        <w:t xml:space="preserve">. Health services work to their own safety and quality standards. You do not need to memorise them, but you should know which apply to your workplace and where to find them.</w:t>
      </w:r>
    </w:p>
    <w:p>
      <w:pPr>
        <w:spacing w:after="160"/>
      </w:pPr>
      <w:r>
        <w:t xml:space="preserve">Two ideas run through nearly all of it. </w:t>
      </w:r>
      <w:r>
        <w:rPr>
          <w:b/>
          <w:bCs/>
        </w:rPr>
        <w:t xml:space="preserve">Person-centred practice</w:t>
      </w:r>
      <w:r>
        <w:t xml:space="preserve"> means building the service around the person and their goals, rather than fitting the person into the service. </w:t>
      </w:r>
      <w:r>
        <w:rPr>
          <w:b/>
          <w:bCs/>
        </w:rPr>
        <w:t xml:space="preserve">A rights-based approach</w:t>
      </w:r>
      <w:r>
        <w:t xml:space="preserve"> means recognising that clients hold rights — to dignity, privacy, choice, information, safety, and to make decisions others might disagree with.</w:t>
      </w:r>
    </w:p>
    <w:p>
      <w:pPr>
        <w:spacing w:after="120"/>
      </w:pPr>
      <w:r>
        <w:t xml:space="preserve">[accordion]</w:t>
      </w:r>
    </w:p>
    <w:p>
      <w:pPr>
        <w:spacing w:after="160"/>
      </w:pPr>
      <w:r>
        <w:t xml:space="preserve">Person-centred practice :: The person is the expert on their own life. You ask what matters to them, offer real choices, and adjust the support to fit the person rather than the roster.</w:t>
      </w:r>
    </w:p>
    <w:p>
      <w:pPr>
        <w:spacing w:after="160"/>
      </w:pPr>
      <w:r>
        <w:t xml:space="preserve">Rights-based practice :: Clients hold rights that do not disappear when they enter a service. These are set out in documents such as the Charter of Aged Care Rights and disability rights frameworks.</w:t>
      </w:r>
    </w:p>
    <w:p>
      <w:pPr>
        <w:spacing w:after="160"/>
      </w:pPr>
      <w:r>
        <w:t xml:space="preserve">Strengths-based practice :: You start from what a person can do, what they already manage, and who supports them, rather than from a list of deficits.</w:t>
      </w:r>
    </w:p>
    <w:p>
      <w:pPr>
        <w:spacing w:after="160"/>
      </w:pPr>
      <w:r>
        <w:t xml:space="preserve">Trauma-informed practice :: You assume many clients have experienced trauma, so you prioritise safety, predictability, choice and control in every interaction.</w:t>
      </w:r>
    </w:p>
    <w:p>
      <w:pPr>
        <w:spacing w:after="160"/>
      </w:pPr>
      <w:r>
        <w:t xml:space="preserve">Multi-disciplinary teamwork :: Nurses, allied health professionals, social workers, coordinators and support workers each hold part of the picture. Your daily observations are often the most current information the team has.</w:t>
      </w:r>
    </w:p>
    <w:p>
      <w:pPr>
        <w:spacing w:after="120"/>
      </w:pPr>
      <w:r>
        <w:t xml:space="preserve">[/accordion]</w:t>
      </w:r>
    </w:p>
    <w:p>
      <w:pPr>
        <w:spacing w:after="120"/>
      </w:pPr>
      <w:r>
        <w:t xml:space="preserve">[section_break]</w:t>
      </w:r>
    </w:p>
    <w:p>
      <w:pPr>
        <w:spacing w:after="160"/>
      </w:pPr>
      <w:r>
        <w:t xml:space="preserve">2 :: Instructions, terminology and lines of authority</w:t>
      </w:r>
    </w:p>
    <w:p>
      <w:pPr>
        <w:spacing w:after="120"/>
      </w:pPr>
      <w:r>
        <w:t xml:space="preserve">[/section_break]</w:t>
      </w:r>
    </w:p>
    <w:p>
      <w:pPr>
        <w:spacing w:after="120"/>
      </w:pPr>
      <w:r>
        <w:t xml:space="preserve">[stock: clipboard]</w:t>
      </w:r>
    </w:p>
    <w:p>
      <w:pPr>
        <w:spacing w:after="160"/>
      </w:pPr>
      <w:r>
        <w:t xml:space="preserve">Most workplace mistakes trace back to an instruction that was heard but not understood. If you are unsure, ask. Asking is professional; guessing is not. A useful habit is to repeat the instruction back in your own words and confirm the deadline out loud before you walk away.</w:t>
      </w:r>
    </w:p>
    <w:p>
      <w:pPr>
        <w:spacing w:after="160"/>
      </w:pPr>
      <w:r>
        <w:rPr>
          <w:b/>
          <w:bCs/>
        </w:rPr>
        <w:t xml:space="preserve">Industry terminology</w:t>
      </w:r>
      <w:r>
        <w:t xml:space="preserve"> is shorthand that lets workers exchange information quickly and precisely. Used with colleagues, it saves time and avoids ambiguity. Used with clients and families, it excludes people. The skill is switching between the two registers depending on who is in the room.</w:t>
      </w:r>
    </w:p>
    <w:p>
      <w:pPr>
        <w:spacing w:after="160"/>
      </w:pPr>
      <w:r>
        <w:rPr>
          <w:b/>
          <w:bCs/>
        </w:rPr>
        <w:t xml:space="preserve">Lines of authority</w:t>
      </w:r>
      <w:r>
        <w:t xml:space="preserve"> describe who reports to whom, and </w:t>
      </w:r>
      <w:r>
        <w:rPr>
          <w:b/>
          <w:bCs/>
        </w:rPr>
        <w:t xml:space="preserve">communication protocols</w:t>
      </w:r>
      <w:r>
        <w:t xml:space="preserve"> describe how information is meant to travel — handovers, progress notes, incident reports, case conferences, referrals and team meetings. Following them is not bureaucracy. It is how information reaches the person who can act on it, with a record that it did.</w:t>
      </w:r>
    </w:p>
    <w:p>
      <w:pPr>
        <w:spacing w:after="120"/>
      </w:pPr>
      <w:r>
        <w:t xml:space="preserve">[flipcards]</w:t>
      </w:r>
    </w:p>
    <w:p>
      <w:pPr>
        <w:spacing w:after="160"/>
      </w:pPr>
      <w:r>
        <w:t xml:space="preserve">ADLs :: Activities of daily living — showering, dressing, eating, toileting, moving around</w:t>
      </w:r>
    </w:p>
    <w:p>
      <w:pPr>
        <w:spacing w:after="160"/>
      </w:pPr>
      <w:r>
        <w:t xml:space="preserve">Care plan :: The agreed document setting out a person's goals, supports and how they are delivered</w:t>
      </w:r>
    </w:p>
    <w:p>
      <w:pPr>
        <w:spacing w:after="160"/>
      </w:pPr>
      <w:r>
        <w:t xml:space="preserve">Handover :: The structured passing of information from one shift or worker to the next</w:t>
      </w:r>
    </w:p>
    <w:p>
      <w:pPr>
        <w:spacing w:after="160"/>
      </w:pPr>
      <w:r>
        <w:t xml:space="preserve">Progress notes :: The dated running record of what was observed, said and done</w:t>
      </w:r>
    </w:p>
    <w:p>
      <w:pPr>
        <w:spacing w:after="160"/>
      </w:pPr>
      <w:r>
        <w:t xml:space="preserve">Duty of care :: Your legal obligation to take reasonable steps to avoid causing harm</w:t>
      </w:r>
    </w:p>
    <w:p>
      <w:pPr>
        <w:spacing w:after="160"/>
      </w:pPr>
      <w:r>
        <w:t xml:space="preserve">Escalation :: Passing an issue up to someone with the authority to act on it</w:t>
      </w:r>
    </w:p>
    <w:p>
      <w:pPr>
        <w:spacing w:after="120"/>
      </w:pPr>
      <w:r>
        <w:t xml:space="preserve">[/flipcards]</w:t>
      </w:r>
    </w:p>
    <w:p>
      <w:pPr>
        <w:spacing w:after="120"/>
      </w:pPr>
      <w:r>
        <w:t xml:space="preserve">[process]</w:t>
      </w:r>
    </w:p>
    <w:p>
      <w:pPr>
        <w:spacing w:after="160"/>
      </w:pPr>
      <w:r>
        <w:t xml:space="preserve">Listen :: Take in the whole instruction before you start planning how to do it.</w:t>
      </w:r>
    </w:p>
    <w:p>
      <w:pPr>
        <w:spacing w:after="160"/>
      </w:pPr>
      <w:r>
        <w:t xml:space="preserve">Repeat :: Say the task back in your own words and let the person correct you.</w:t>
      </w:r>
    </w:p>
    <w:p>
      <w:pPr>
        <w:spacing w:after="160"/>
      </w:pPr>
      <w:r>
        <w:t xml:space="preserve">Clarify :: Confirm the deadline, the priority, and exactly what "done" looks like.</w:t>
      </w:r>
    </w:p>
    <w:p>
      <w:pPr>
        <w:spacing w:after="160"/>
      </w:pPr>
      <w:r>
        <w:t xml:space="preserve">Check limits :: Ask what to do if you cannot complete it or if something changes.</w:t>
      </w:r>
    </w:p>
    <w:p>
      <w:pPr>
        <w:spacing w:after="160"/>
      </w:pPr>
      <w:r>
        <w:t xml:space="preserve">Confirm :: Agree who you report back to and how you will let them know.</w:t>
      </w:r>
    </w:p>
    <w:p>
      <w:pPr>
        <w:spacing w:after="160"/>
      </w:pPr>
      <w:r>
        <w:t xml:space="preserve">Record :: Write the task and the deadline down rather than trusting your memory.</w:t>
      </w:r>
    </w:p>
    <w:p>
      <w:pPr>
        <w:spacing w:after="120"/>
      </w:pPr>
      <w:r>
        <w:t xml:space="preserve">[/process]</w:t>
      </w:r>
    </w:p>
    <w:p>
      <w:pPr>
        <w:spacing w:after="120"/>
      </w:pPr>
      <w:r>
        <w:t xml:space="preserve">[callout tip]</w:t>
      </w:r>
    </w:p>
    <w:p>
      <w:pPr>
        <w:spacing w:after="160"/>
      </w:pPr>
      <w:r>
        <w:rPr>
          <w:b/>
          <w:bCs/>
        </w:rPr>
        <w:t xml:space="preserve">Try this on your next shift.</w:t>
      </w:r>
      <w:r>
        <w:t xml:space="preserve"> The next time you are given a task in passing — in a corridor, mid-handover, on your way out — stop and say one sentence back: "So that's the shower chair assessment for room 12, before Thursday, and I let you know when it's done?" It takes eight seconds and prevents most rework.</w:t>
      </w:r>
    </w:p>
    <w:p>
      <w:pPr>
        <w:spacing w:after="120"/>
      </w:pPr>
      <w:r>
        <w:t xml:space="preserve">[/callout]</w:t>
      </w:r>
    </w:p>
    <w:p>
      <w:pPr>
        <w:spacing w:after="120"/>
      </w:pPr>
      <w:r>
        <w:t xml:space="preserve">[stock: reception desk]</w:t>
      </w:r>
    </w:p>
    <w:p>
      <w:pPr>
        <w:spacing w:after="160"/>
      </w:pPr>
      <w:r>
        <w:t xml:space="preserve">Working across organisations adds another layer. When you contact an external service — a GP clinic, a hospital discharge team, a housing service — be clear about who you are, which organisation you represent, who the client is, what you are asking for and by when. Confirm consent to share information before you share it, and record the contact in your notes.</w:t>
      </w:r>
    </w:p>
    <w:p>
      <w:pPr>
        <w:spacing w:after="120"/>
      </w:pPr>
      <w:r>
        <w:t xml:space="preserve">[section_break]</w:t>
      </w:r>
    </w:p>
    <w:p>
      <w:pPr>
        <w:spacing w:after="160"/>
      </w:pPr>
      <w:r>
        <w:t xml:space="preserve">3 :: Check your understanding</w:t>
      </w:r>
    </w:p>
    <w:p>
      <w:pPr>
        <w:spacing w:after="120"/>
      </w:pPr>
      <w:r>
        <w:t xml:space="preserve">[/section_break]</w:t>
      </w:r>
    </w:p>
    <w:p>
      <w:pPr>
        <w:spacing w:after="120"/>
      </w:pPr>
      <w:r>
        <w:t xml:space="preserve">[matching]</w:t>
      </w:r>
    </w:p>
    <w:p>
      <w:pPr>
        <w:spacing w:after="160"/>
      </w:pPr>
      <w:r>
        <w:t xml:space="preserve">Match each term to its meaning</w:t>
      </w:r>
    </w:p>
    <w:p>
      <w:pPr>
        <w:spacing w:after="160"/>
      </w:pPr>
      <w:r>
        <w:t xml:space="preserve">Handover :: Passing information between shifts</w:t>
      </w:r>
    </w:p>
    <w:p>
      <w:pPr>
        <w:spacing w:after="160"/>
      </w:pPr>
      <w:r>
        <w:t xml:space="preserve">Care plan :: Agreed record of a person's supports</w:t>
      </w:r>
    </w:p>
    <w:p>
      <w:pPr>
        <w:spacing w:after="160"/>
      </w:pPr>
      <w:r>
        <w:t xml:space="preserve">Lines of authority :: Who reports to whom</w:t>
      </w:r>
    </w:p>
    <w:p>
      <w:pPr>
        <w:spacing w:after="160"/>
      </w:pPr>
      <w:r>
        <w:t xml:space="preserve">Person-centred practice :: Support built around the person</w:t>
      </w:r>
    </w:p>
    <w:p>
      <w:pPr>
        <w:spacing w:after="160"/>
      </w:pPr>
      <w:r>
        <w:t xml:space="preserve">Multi-disciplinary team :: Workers from different professions</w:t>
      </w:r>
    </w:p>
    <w:p>
      <w:pPr>
        <w:spacing w:after="160"/>
      </w:pPr>
      <w:r>
        <w:t xml:space="preserve">Escalation :: Raising an issue to someone senior</w:t>
      </w:r>
    </w:p>
    <w:p>
      <w:pPr>
        <w:spacing w:after="120"/>
      </w:pPr>
      <w:r>
        <w:t xml:space="preserve">[/matching]</w:t>
      </w:r>
    </w:p>
    <w:p>
      <w:pPr>
        <w:spacing w:after="120"/>
      </w:pPr>
      <w:r>
        <w:t xml:space="preserve">[mcq]</w:t>
      </w:r>
    </w:p>
    <w:p>
      <w:pPr>
        <w:spacing w:after="160"/>
      </w:pPr>
      <w:r>
        <w:t xml:space="preserve">Question: Your team leader says "can you sort out Mr Okafor's paperwork before the end of the week?" You are not sure which documents she means. What is the best response?</w:t>
      </w:r>
    </w:p>
    <w:p>
      <w:pPr>
        <w:spacing w:after="160"/>
      </w:pPr>
      <w:r>
        <w:t xml:space="preserve">A: Complete the documents you think she means and check with her afterwards</w:t>
      </w:r>
    </w:p>
    <w:p>
      <w:pPr>
        <w:spacing w:after="160"/>
      </w:pPr>
      <w:r>
        <w:t xml:space="preserve">*B: Ask which documents, what needs doing to them, and which day they are needed</w:t>
      </w:r>
    </w:p>
    <w:p>
      <w:pPr>
        <w:spacing w:after="160"/>
      </w:pPr>
      <w:r>
        <w:t xml:space="preserve">C: Ask a colleague on Friday what they think she meant</w:t>
      </w:r>
    </w:p>
    <w:p>
      <w:pPr>
        <w:spacing w:after="160"/>
      </w:pPr>
      <w:r>
        <w:t xml:space="preserve">D: Do nothing until she raises it again, as she will clarify if it is urgent</w:t>
      </w:r>
    </w:p>
    <w:p>
      <w:pPr>
        <w:spacing w:after="160"/>
      </w:pPr>
      <w:r>
        <w:t xml:space="preserve">Explanation: Guessing risks doing the wrong work and missing the deadline. Asking a colleague passes on your uncertainty without resolving it. Waiting leaves a task undone. Clarifying the task, the actions and the deadline at the moment you receive the instruction is the only option that removes the ambiguity.</w:t>
      </w:r>
    </w:p>
    <w:p>
      <w:pPr>
        <w:spacing w:after="120"/>
      </w:pPr>
      <w:r>
        <w:t xml:space="preserve">[/mcq]</w:t>
      </w:r>
    </w:p>
    <w:p>
      <w:pPr>
        <w:spacing w:after="160"/>
      </w:pPr>
      <w:r>
        <w:rPr>
          <w:b/>
          <w:bCs/>
        </w:rPr>
        <w:t xml:space="preserve">Apply it this week.</w:t>
      </w:r>
      <w:r>
        <w:t xml:space="preserve"> Understanding the system is useful, but the everyday habits are what protect your clients. Focus on three.</w:t>
      </w:r>
    </w:p>
    <w:p>
      <w:pPr>
        <w:pStyle w:val="ListParagraph"/>
        <w:numPr>
          <w:ilvl w:val="0"/>
          <w:numId w:val="2"/>
        </w:numPr>
        <w:spacing w:after="80"/>
      </w:pPr>
      <w:r>
        <w:t xml:space="preserve">Find your organisational chart and identify who you escalate to, and who they escalate to.</w:t>
      </w:r>
    </w:p>
    <w:p>
      <w:pPr>
        <w:pStyle w:val="ListParagraph"/>
        <w:numPr>
          <w:ilvl w:val="0"/>
          <w:numId w:val="2"/>
        </w:numPr>
        <w:spacing w:after="80"/>
      </w:pPr>
      <w:r>
        <w:t xml:space="preserve">Repeat every verbal instruction back before you act on it, for a full week.</w:t>
      </w:r>
    </w:p>
    <w:p>
      <w:pPr>
        <w:pStyle w:val="ListParagraph"/>
        <w:numPr>
          <w:ilvl w:val="0"/>
          <w:numId w:val="2"/>
        </w:numPr>
        <w:spacing w:after="80"/>
      </w:pPr>
      <w:r>
        <w:t xml:space="preserve">Pick one acronym you use daily and practise a plain-English version for clients.</w:t>
      </w:r>
    </w:p>
    <w:p>
      <w:pPr>
        <w:spacing w:after="120"/>
      </w:pPr>
      <w:r>
        <w:t xml:space="preserve">[confirmation]</w:t>
      </w:r>
    </w:p>
    <w:p>
      <w:pPr>
        <w:spacing w:after="160"/>
      </w:pPr>
      <w:r>
        <w:t xml:space="preserve">I confirm I have completed Module 2 and understand how to clarify instructions, use correct terminology, follow communication protocols, and work within my organisation's lines of authority.</w:t>
      </w:r>
    </w:p>
    <w:p>
      <w:pPr>
        <w:spacing w:after="120"/>
      </w:pPr>
      <w:r>
        <w:t xml:space="preserve">[/confirmation]</w:t>
      </w:r>
    </w:p>
    <w:p>
      <w:pPr>
        <w:pStyle w:val="Heading1"/>
        <w:pageBreakBefore/>
        <w:spacing w:after="200" w:before="0"/>
      </w:pPr>
      <w:r>
        <w:t xml:space="preserve">Module 3: When communication gets difficult</w:t>
      </w:r>
    </w:p>
    <w:p>
      <w:pPr>
        <w:spacing w:after="120"/>
      </w:pPr>
      <w:r>
        <w:t xml:space="preserve">[stock: park bench]</w:t>
      </w:r>
    </w:p>
    <w:p>
      <w:pPr>
        <w:spacing w:after="160"/>
      </w:pPr>
      <w:r>
        <w:t xml:space="preserve">Rosa is an intake worker at a community health service. A man has been waiting fifty minutes. He is now standing at the counter, speaking loudly, and the waiting room has gone quiet. Rosa's instinct is to explain the appointment system. Almost nothing about that will help. What will help is dropping her voice, giving him space, and naming what he is feeling before she says anything about the system.</w:t>
      </w:r>
    </w:p>
    <w:p>
      <w:pPr>
        <w:spacing w:after="120"/>
      </w:pPr>
      <w:r>
        <w:t xml:space="preserve">[callout info]</w:t>
      </w:r>
    </w:p>
    <w:p>
      <w:pPr>
        <w:spacing w:after="160"/>
      </w:pPr>
      <w:r>
        <w:rPr>
          <w:b/>
          <w:bCs/>
        </w:rPr>
        <w:t xml:space="preserve">What you'll get from this module</w:t>
      </w:r>
    </w:p>
    <w:p>
      <w:pPr>
        <w:pStyle w:val="ListParagraph"/>
        <w:numPr>
          <w:ilvl w:val="0"/>
          <w:numId w:val="1"/>
        </w:numPr>
        <w:spacing w:after="80"/>
      </w:pPr>
      <w:r>
        <w:t xml:space="preserve">The early warning signs that tell you a situation is building</w:t>
      </w:r>
    </w:p>
    <w:p>
      <w:pPr>
        <w:pStyle w:val="ListParagraph"/>
        <w:numPr>
          <w:ilvl w:val="0"/>
          <w:numId w:val="1"/>
        </w:numPr>
        <w:spacing w:after="80"/>
      </w:pPr>
      <w:r>
        <w:t xml:space="preserve">An understanding of what makes communication harder, and how to adjust</w:t>
      </w:r>
    </w:p>
    <w:p>
      <w:pPr>
        <w:pStyle w:val="ListParagraph"/>
        <w:numPr>
          <w:ilvl w:val="0"/>
          <w:numId w:val="1"/>
        </w:numPr>
        <w:spacing w:after="80"/>
      </w:pPr>
      <w:r>
        <w:t xml:space="preserve">Four core techniques you can use in almost any hard conversation</w:t>
      </w:r>
    </w:p>
    <w:p>
      <w:pPr>
        <w:pStyle w:val="ListParagraph"/>
        <w:numPr>
          <w:ilvl w:val="0"/>
          <w:numId w:val="1"/>
        </w:numPr>
        <w:spacing w:after="80"/>
      </w:pPr>
      <w:r>
        <w:t xml:space="preserve">A safe, repeatable de-escalation sequence</w:t>
      </w:r>
    </w:p>
    <w:p>
      <w:pPr>
        <w:spacing w:after="120"/>
      </w:pPr>
      <w:r>
        <w:t xml:space="preserve">[/callout]</w:t>
      </w:r>
    </w:p>
    <w:p>
      <w:pPr>
        <w:spacing w:after="120"/>
      </w:pPr>
      <w:r>
        <w:t xml:space="preserve">[section_break]</w:t>
      </w:r>
    </w:p>
    <w:p>
      <w:pPr>
        <w:spacing w:after="160"/>
      </w:pPr>
      <w:r>
        <w:t xml:space="preserve">1 :: Early signs and what gets in the way</w:t>
      </w:r>
    </w:p>
    <w:p>
      <w:pPr>
        <w:spacing w:after="120"/>
      </w:pPr>
      <w:r>
        <w:t xml:space="preserve">[/section_break]</w:t>
      </w:r>
    </w:p>
    <w:p>
      <w:pPr>
        <w:spacing w:after="160"/>
      </w:pPr>
      <w:r>
        <w:t xml:space="preserve">Conflict almost never arrives without warning. It builds, and the earlier you notice, the more choices you still have. Watch for changes rather than absolutes — a quiet person who becomes loud, a chatty person who goes silent, someone who repeats the same complaint three times, someone who refuses support they normally accept.</w:t>
      </w:r>
    </w:p>
    <w:p>
      <w:pPr>
        <w:spacing w:after="160"/>
      </w:pPr>
      <w:r>
        <w:t xml:space="preserve">The second thing to understand is that </w:t>
      </w:r>
      <w:r>
        <w:rPr>
          <w:b/>
          <w:bCs/>
        </w:rPr>
        <w:t xml:space="preserve">constraints</w:t>
      </w:r>
      <w:r>
        <w:t xml:space="preserve"> on communication are not the person's fault and not a sign of difficulty. They are circumstances, and your job is to adjust around them. A person in pain cannot concentrate. A person who is frightened cannot retain information. A person living with dementia may lose their second language and return to their first.</w:t>
      </w:r>
    </w:p>
    <w:p>
      <w:pPr>
        <w:spacing w:after="160"/>
      </w:pPr>
      <w:r>
        <w:t xml:space="preserve">Being clear about this changes how you respond. The question stops being "why is this person being difficult?" and becomes "what is making this hard right now, and what can I change?"</w:t>
      </w:r>
    </w:p>
    <w:p>
      <w:pPr>
        <w:spacing w:after="120"/>
      </w:pPr>
      <w:r>
        <w:t xml:space="preserve">[accordion]</w:t>
      </w:r>
    </w:p>
    <w:p>
      <w:pPr>
        <w:spacing w:after="160"/>
      </w:pPr>
      <w:r>
        <w:t xml:space="preserve">Language :: A person may have limited English, or may lose it when tired, unwell or distressed. Use short sentences, one idea at a time, and arrange an accredited interpreter for anything important.</w:t>
      </w:r>
    </w:p>
    <w:p>
      <w:pPr>
        <w:spacing w:after="160"/>
      </w:pPr>
      <w:r>
        <w:t xml:space="preserve">Culture and religion :: Cultural and religious background shape eye contact, touch, gender preferences for personal care, food, dress, prayer times and who makes decisions in a family. Ask about preferences rather than assuming them.</w:t>
      </w:r>
    </w:p>
    <w:p>
      <w:pPr>
        <w:spacing w:after="160"/>
      </w:pPr>
      <w:r>
        <w:t xml:space="preserve">Emotional state :: Grief, fear, anxiety and anger all reduce a person's capacity to take in information. Deal with the feeling first, then the facts.</w:t>
      </w:r>
    </w:p>
    <w:p>
      <w:pPr>
        <w:spacing w:after="160"/>
      </w:pPr>
      <w:r>
        <w:t xml:space="preserve">Disability :: Vision, hearing, cognitive and speech disabilities each need different adjustments. Check the person's communication plan and use their preferred method, including devices, signs, symbols or writing.</w:t>
      </w:r>
    </w:p>
    <w:p>
      <w:pPr>
        <w:spacing w:after="160"/>
      </w:pPr>
      <w:r>
        <w:t xml:space="preserve">Health and age :: Pain, medication, infection, delirium and fatigue all affect communication, and can change hour to hour. What worked this morning may not work this afternoon.</w:t>
      </w:r>
    </w:p>
    <w:p>
      <w:pPr>
        <w:spacing w:after="120"/>
      </w:pPr>
      <w:r>
        <w:t xml:space="preserve">[/accordion]</w:t>
      </w:r>
    </w:p>
    <w:p>
      <w:pPr>
        <w:spacing w:after="120"/>
      </w:pPr>
      <w:r>
        <w:t xml:space="preserve">[section_break]</w:t>
      </w:r>
    </w:p>
    <w:p>
      <w:pPr>
        <w:spacing w:after="160"/>
      </w:pPr>
      <w:r>
        <w:t xml:space="preserve">2 :: Techniques that lower the temperature</w:t>
      </w:r>
    </w:p>
    <w:p>
      <w:pPr>
        <w:spacing w:after="120"/>
      </w:pPr>
      <w:r>
        <w:t xml:space="preserve">[/section_break]</w:t>
      </w:r>
    </w:p>
    <w:p>
      <w:pPr>
        <w:spacing w:after="120"/>
      </w:pPr>
      <w:r>
        <w:t xml:space="preserve">[stock: chairs]</w:t>
      </w:r>
    </w:p>
    <w:p>
      <w:pPr>
        <w:spacing w:after="160"/>
      </w:pPr>
      <w:r>
        <w:t xml:space="preserve">Four techniques carry most of the load in difficult conversations. They are often remembered as </w:t>
      </w:r>
      <w:r>
        <w:rPr>
          <w:b/>
          <w:bCs/>
        </w:rPr>
        <w:t xml:space="preserve">OARS</w:t>
      </w:r>
      <w:r>
        <w:t xml:space="preserve"> — open questions, affirmations, reflections and summaries. They come from motivational interviewing, an approach built on the idea that people change when they hear their own reasons for change, not yours.</w:t>
      </w:r>
    </w:p>
    <w:p>
      <w:pPr>
        <w:spacing w:after="160"/>
      </w:pPr>
      <w:r>
        <w:t xml:space="preserve">That is the opposite of a </w:t>
      </w:r>
      <w:r>
        <w:rPr>
          <w:b/>
          <w:bCs/>
        </w:rPr>
        <w:t xml:space="preserve">coercive approach</w:t>
      </w:r>
      <w:r>
        <w:t xml:space="preserve">, which uses pressure, threats or the removal of choice to get compliance. Coercion sometimes produces short-term cooperation, but it damages trust, increases resistance and can breach a person's rights.</w:t>
      </w:r>
    </w:p>
    <w:p>
      <w:pPr>
        <w:spacing w:after="160"/>
      </w:pPr>
      <w:r>
        <w:t xml:space="preserve">The same principle applies to conflict. </w:t>
      </w:r>
      <w:r>
        <w:rPr>
          <w:b/>
          <w:bCs/>
        </w:rPr>
        <w:t xml:space="preserve">Confrontation</w:t>
      </w:r>
      <w:r>
        <w:t xml:space="preserve"> frames the conversation as you against the person. </w:t>
      </w:r>
      <w:r>
        <w:rPr>
          <w:b/>
          <w:bCs/>
        </w:rPr>
        <w:t xml:space="preserve">Collaboration</w:t>
      </w:r>
      <w:r>
        <w:t xml:space="preserve"> frames it as the two of you against the problem. The language shifts from "you need to" towards "how could we", and from telling towards asking.</w:t>
      </w:r>
    </w:p>
    <w:p>
      <w:pPr>
        <w:spacing w:after="120"/>
      </w:pPr>
      <w:r>
        <w:t xml:space="preserve">[flipcards]</w:t>
      </w:r>
    </w:p>
    <w:p>
      <w:pPr>
        <w:spacing w:after="160"/>
      </w:pPr>
      <w:r>
        <w:t xml:space="preserve">Open question :: How have things been since we last spoke?</w:t>
      </w:r>
    </w:p>
    <w:p>
      <w:pPr>
        <w:spacing w:after="160"/>
      </w:pPr>
      <w:r>
        <w:t xml:space="preserve">Affirmation :: You have managed a lot on your own this week.</w:t>
      </w:r>
    </w:p>
    <w:p>
      <w:pPr>
        <w:spacing w:after="160"/>
      </w:pPr>
      <w:r>
        <w:t xml:space="preserve">Reflection :: It sounds like waiting has been the hardest part.</w:t>
      </w:r>
    </w:p>
    <w:p>
      <w:pPr>
        <w:spacing w:after="160"/>
      </w:pPr>
      <w:r>
        <w:t xml:space="preserve">Summary :: So the main things are the transport and the cost.</w:t>
      </w:r>
    </w:p>
    <w:p>
      <w:pPr>
        <w:spacing w:after="160"/>
      </w:pPr>
      <w:r>
        <w:t xml:space="preserve">Coercive language :: If you don't shower you will have to move.</w:t>
      </w:r>
    </w:p>
    <w:p>
      <w:pPr>
        <w:spacing w:after="160"/>
      </w:pPr>
      <w:r>
        <w:t xml:space="preserve">Collaborative language :: What would make showering easier for you?</w:t>
      </w:r>
    </w:p>
    <w:p>
      <w:pPr>
        <w:spacing w:after="120"/>
      </w:pPr>
      <w:r>
        <w:t xml:space="preserve">[/flipcards]</w:t>
      </w:r>
    </w:p>
    <w:p>
      <w:pPr>
        <w:spacing w:after="120"/>
      </w:pPr>
      <w:r>
        <w:t xml:space="preserve">[process]</w:t>
      </w:r>
    </w:p>
    <w:p>
      <w:pPr>
        <w:spacing w:after="160"/>
      </w:pPr>
      <w:r>
        <w:t xml:space="preserve">Check safety :: Look at exits, distance and who else is nearby before anything else.</w:t>
      </w:r>
    </w:p>
    <w:p>
      <w:pPr>
        <w:spacing w:after="160"/>
      </w:pPr>
      <w:r>
        <w:t xml:space="preserve">Lower and slow :: Drop your voice, slow your speech and reduce your movement.</w:t>
      </w:r>
    </w:p>
    <w:p>
      <w:pPr>
        <w:spacing w:after="160"/>
      </w:pPr>
      <w:r>
        <w:t xml:space="preserve">Give space :: Step back, stay at an angle rather than face on, keep your hands visible.</w:t>
      </w:r>
    </w:p>
    <w:p>
      <w:pPr>
        <w:spacing w:after="160"/>
      </w:pPr>
      <w:r>
        <w:t xml:space="preserve">Acknowledge :: Name the feeling out loud without arguing with the facts.</w:t>
      </w:r>
    </w:p>
    <w:p>
      <w:pPr>
        <w:spacing w:after="160"/>
      </w:pPr>
      <w:r>
        <w:t xml:space="preserve">Offer choices :: Give two realistic options so the person regains some control.</w:t>
      </w:r>
    </w:p>
    <w:p>
      <w:pPr>
        <w:spacing w:after="160"/>
      </w:pPr>
      <w:r>
        <w:t xml:space="preserve">Withdraw if needed :: If risk is rising, leave and follow your organisation's procedure.</w:t>
      </w:r>
    </w:p>
    <w:p>
      <w:pPr>
        <w:spacing w:after="120"/>
      </w:pPr>
      <w:r>
        <w:t xml:space="preserve">[/process]</w:t>
      </w:r>
    </w:p>
    <w:p>
      <w:pPr>
        <w:spacing w:after="120"/>
      </w:pPr>
      <w:r>
        <w:t xml:space="preserve">[callout tip]</w:t>
      </w:r>
    </w:p>
    <w:p>
      <w:pPr>
        <w:spacing w:after="160"/>
      </w:pPr>
      <w:r>
        <w:rPr>
          <w:b/>
          <w:bCs/>
        </w:rPr>
        <w:t xml:space="preserve">Try this on your next shift.</w:t>
      </w:r>
      <w:r>
        <w:t xml:space="preserve"> In the next tense moment, resist explaining the policy for sixty seconds. Instead say one sentence that names the feeling — "You've been waiting a long time and that's frustrating." Then stop talking. Most people need to feel heard before they can hear you.</w:t>
      </w:r>
    </w:p>
    <w:p>
      <w:pPr>
        <w:spacing w:after="120"/>
      </w:pPr>
      <w:r>
        <w:t xml:space="preserve">[/callout]</w:t>
      </w:r>
    </w:p>
    <w:p>
      <w:pPr>
        <w:spacing w:after="120"/>
      </w:pPr>
      <w:r>
        <w:t xml:space="preserve">[stock: window]</w:t>
      </w:r>
    </w:p>
    <w:p>
      <w:pPr>
        <w:spacing w:after="160"/>
      </w:pPr>
      <w:r>
        <w:t xml:space="preserve">One more thing about safety. Your wellbeing is not optional and de-escalation is not endurance. If a person is threatening you, if you are being blocked from leaving, or if you feel unsafe, you disengage and get help. Debrief afterwards with your supervisor, document what happened factually, and be honest with yourself about how it left you feeling.</w:t>
      </w:r>
    </w:p>
    <w:p>
      <w:pPr>
        <w:spacing w:after="120"/>
      </w:pPr>
      <w:r>
        <w:t xml:space="preserve">[section_break]</w:t>
      </w:r>
    </w:p>
    <w:p>
      <w:pPr>
        <w:spacing w:after="160"/>
      </w:pPr>
      <w:r>
        <w:t xml:space="preserve">3 :: Check your understanding</w:t>
      </w:r>
    </w:p>
    <w:p>
      <w:pPr>
        <w:spacing w:after="120"/>
      </w:pPr>
      <w:r>
        <w:t xml:space="preserve">[/section_break]</w:t>
      </w:r>
    </w:p>
    <w:p>
      <w:pPr>
        <w:spacing w:after="120"/>
      </w:pPr>
      <w:r>
        <w:t xml:space="preserve">[matching]</w:t>
      </w:r>
    </w:p>
    <w:p>
      <w:pPr>
        <w:spacing w:after="160"/>
      </w:pPr>
      <w:r>
        <w:t xml:space="preserve">Match each technique to its example</w:t>
      </w:r>
    </w:p>
    <w:p>
      <w:pPr>
        <w:spacing w:after="160"/>
      </w:pPr>
      <w:r>
        <w:t xml:space="preserve">Open question :: What has been the hardest part?</w:t>
      </w:r>
    </w:p>
    <w:p>
      <w:pPr>
        <w:spacing w:after="160"/>
      </w:pPr>
      <w:r>
        <w:t xml:space="preserve">Affirmation :: You handled that really well</w:t>
      </w:r>
    </w:p>
    <w:p>
      <w:pPr>
        <w:spacing w:after="160"/>
      </w:pPr>
      <w:r>
        <w:t xml:space="preserve">Reflection :: It sounds like you feel ignored</w:t>
      </w:r>
    </w:p>
    <w:p>
      <w:pPr>
        <w:spacing w:after="160"/>
      </w:pPr>
      <w:r>
        <w:t xml:space="preserve">Summary :: So the main issues are transport and cost</w:t>
      </w:r>
    </w:p>
    <w:p>
      <w:pPr>
        <w:spacing w:after="160"/>
      </w:pPr>
      <w:r>
        <w:t xml:space="preserve">De-escalation :: Lowering your voice and giving space</w:t>
      </w:r>
    </w:p>
    <w:p>
      <w:pPr>
        <w:spacing w:after="160"/>
      </w:pPr>
      <w:r>
        <w:t xml:space="preserve">Collaboration :: How could we work this out together?</w:t>
      </w:r>
    </w:p>
    <w:p>
      <w:pPr>
        <w:spacing w:after="120"/>
      </w:pPr>
      <w:r>
        <w:t xml:space="preserve">[/matching]</w:t>
      </w:r>
    </w:p>
    <w:p>
      <w:pPr>
        <w:spacing w:after="120"/>
      </w:pPr>
      <w:r>
        <w:t xml:space="preserve">[mcq]</w:t>
      </w:r>
    </w:p>
    <w:p>
      <w:pPr>
        <w:spacing w:after="160"/>
      </w:pPr>
      <w:r>
        <w:t xml:space="preserve">Question: During personal care, a resident living with dementia stiffens, pushes your hand away and says "no". What is the most appropriate first response?</w:t>
      </w:r>
    </w:p>
    <w:p>
      <w:pPr>
        <w:spacing w:after="160"/>
      </w:pPr>
      <w:r>
        <w:t xml:space="preserve">A: Finish the task as quickly as possible so she is not distressed for long</w:t>
      </w:r>
    </w:p>
    <w:p>
      <w:pPr>
        <w:spacing w:after="160"/>
      </w:pPr>
      <w:r>
        <w:t xml:space="preserve">B: Explain calmly that the shower is part of her care plan and must be completed</w:t>
      </w:r>
    </w:p>
    <w:p>
      <w:pPr>
        <w:spacing w:after="160"/>
      </w:pPr>
      <w:r>
        <w:t xml:space="preserve">*C: Stop, step back, give her space, and speak slowly in a low voice</w:t>
      </w:r>
    </w:p>
    <w:p>
      <w:pPr>
        <w:spacing w:after="160"/>
      </w:pPr>
      <w:r>
        <w:t xml:space="preserve">D: Ask two colleagues to help you complete the care safely</w:t>
      </w:r>
    </w:p>
    <w:p>
      <w:pPr>
        <w:spacing w:after="160"/>
      </w:pPr>
      <w:r>
        <w:t xml:space="preserve">Explanation: Continuing, explaining the plan or bringing in more staff all increase pressure on someone who is already overwhelmed, and can escalate distress or cause harm. Stopping and creating space removes the trigger. You can try again later, differently, and record what you observed.</w:t>
      </w:r>
    </w:p>
    <w:p>
      <w:pPr>
        <w:spacing w:after="120"/>
      </w:pPr>
      <w:r>
        <w:t xml:space="preserve">[/mcq]</w:t>
      </w:r>
    </w:p>
    <w:p>
      <w:pPr>
        <w:spacing w:after="160"/>
      </w:pPr>
      <w:r>
        <w:rPr>
          <w:b/>
          <w:bCs/>
        </w:rPr>
        <w:t xml:space="preserve">Apply it this week.</w:t>
      </w:r>
      <w:r>
        <w:t xml:space="preserve"> Difficult conversations get easier when the responses are practised rather than invented on the spot. Build three habits.</w:t>
      </w:r>
    </w:p>
    <w:p>
      <w:pPr>
        <w:pStyle w:val="ListParagraph"/>
        <w:numPr>
          <w:ilvl w:val="0"/>
          <w:numId w:val="2"/>
        </w:numPr>
        <w:spacing w:after="80"/>
      </w:pPr>
      <w:r>
        <w:t xml:space="preserve">Write down the three earliest warning signs you see most often in your workplace.</w:t>
      </w:r>
    </w:p>
    <w:p>
      <w:pPr>
        <w:pStyle w:val="ListParagraph"/>
        <w:numPr>
          <w:ilvl w:val="0"/>
          <w:numId w:val="2"/>
        </w:numPr>
        <w:spacing w:after="80"/>
      </w:pPr>
      <w:r>
        <w:t xml:space="preserve">Use one reflection ("it sounds like...") in a real conversation each shift.</w:t>
      </w:r>
    </w:p>
    <w:p>
      <w:pPr>
        <w:pStyle w:val="ListParagraph"/>
        <w:numPr>
          <w:ilvl w:val="0"/>
          <w:numId w:val="2"/>
        </w:numPr>
        <w:spacing w:after="80"/>
      </w:pPr>
      <w:r>
        <w:t xml:space="preserve">Identify the safest exit route in every room where you work alone with a client.</w:t>
      </w:r>
    </w:p>
    <w:p>
      <w:pPr>
        <w:spacing w:after="120"/>
      </w:pPr>
      <w:r>
        <w:t xml:space="preserve">[confirmation]</w:t>
      </w:r>
    </w:p>
    <w:p>
      <w:pPr>
        <w:spacing w:after="160"/>
      </w:pPr>
      <w:r>
        <w:t xml:space="preserve">I confirm I have completed Module 3 and understand how to recognise early signs of difficulty, adjust for constraints on communication, and de-escalate safely using collaborative techniques.</w:t>
      </w:r>
    </w:p>
    <w:p>
      <w:pPr>
        <w:spacing w:after="120"/>
      </w:pPr>
      <w:r>
        <w:t xml:space="preserve">[/confirmation]</w:t>
      </w:r>
    </w:p>
    <w:p>
      <w:pPr>
        <w:pStyle w:val="Heading1"/>
        <w:pageBreakBefore/>
        <w:spacing w:after="200" w:before="0"/>
      </w:pPr>
      <w:r>
        <w:t xml:space="preserve">Module 4: Legal and ethical responsibilities, and knowing when to escalate</w:t>
      </w:r>
    </w:p>
    <w:p>
      <w:pPr>
        <w:spacing w:after="120"/>
      </w:pPr>
      <w:r>
        <w:t xml:space="preserve">[stock: keys]</w:t>
      </w:r>
    </w:p>
    <w:p>
      <w:pPr>
        <w:spacing w:after="160"/>
      </w:pPr>
      <w:r>
        <w:t xml:space="preserve">A home care worker, Jess, is making tea when her client Beverly says quietly, "Don't tell anyone, but my grandson takes my card on pension day." Beverly then asks Jess to promise she will keep it to herself. Jess cannot make that promise. Knowing that before the moment arrives — and knowing how to respond kindly — is what this module is for.</w:t>
      </w:r>
    </w:p>
    <w:p>
      <w:pPr>
        <w:spacing w:after="120"/>
      </w:pPr>
      <w:r>
        <w:t xml:space="preserve">[callout info]</w:t>
      </w:r>
    </w:p>
    <w:p>
      <w:pPr>
        <w:spacing w:after="160"/>
      </w:pPr>
      <w:r>
        <w:rPr>
          <w:b/>
          <w:bCs/>
        </w:rPr>
        <w:t xml:space="preserve">What you'll get from this module</w:t>
      </w:r>
    </w:p>
    <w:p>
      <w:pPr>
        <w:pStyle w:val="ListParagraph"/>
        <w:numPr>
          <w:ilvl w:val="0"/>
          <w:numId w:val="1"/>
        </w:numPr>
        <w:spacing w:after="80"/>
      </w:pPr>
      <w:r>
        <w:t xml:space="preserve">A working understanding of privacy, confidentiality and when disclosure is required</w:t>
      </w:r>
    </w:p>
    <w:p>
      <w:pPr>
        <w:pStyle w:val="ListParagraph"/>
        <w:numPr>
          <w:ilvl w:val="0"/>
          <w:numId w:val="1"/>
        </w:numPr>
        <w:spacing w:after="80"/>
      </w:pPr>
      <w:r>
        <w:t xml:space="preserve">Clarity on duty of care, dignity of risk and informed consent</w:t>
      </w:r>
    </w:p>
    <w:p>
      <w:pPr>
        <w:pStyle w:val="ListParagraph"/>
        <w:numPr>
          <w:ilvl w:val="0"/>
          <w:numId w:val="1"/>
        </w:numPr>
        <w:spacing w:after="80"/>
      </w:pPr>
      <w:r>
        <w:t xml:space="preserve">Confidence about mandatory reporting, including where children are involved</w:t>
      </w:r>
    </w:p>
    <w:p>
      <w:pPr>
        <w:pStyle w:val="ListParagraph"/>
        <w:numPr>
          <w:ilvl w:val="0"/>
          <w:numId w:val="1"/>
        </w:numPr>
        <w:spacing w:after="80"/>
      </w:pPr>
      <w:r>
        <w:t xml:space="preserve">A practical process for ethical decisions, boundaries and escalation</w:t>
      </w:r>
    </w:p>
    <w:p>
      <w:pPr>
        <w:spacing w:after="120"/>
      </w:pPr>
      <w:r>
        <w:t xml:space="preserve">[/callout]</w:t>
      </w:r>
    </w:p>
    <w:p>
      <w:pPr>
        <w:spacing w:after="120"/>
      </w:pPr>
      <w:r>
        <w:t xml:space="preserve">[section_break]</w:t>
      </w:r>
    </w:p>
    <w:p>
      <w:pPr>
        <w:spacing w:after="160"/>
      </w:pPr>
      <w:r>
        <w:t xml:space="preserve">1 :: Privacy, rights and duty of care</w:t>
      </w:r>
    </w:p>
    <w:p>
      <w:pPr>
        <w:spacing w:after="120"/>
      </w:pPr>
      <w:r>
        <w:t xml:space="preserve">[/section_break]</w:t>
      </w:r>
    </w:p>
    <w:p>
      <w:pPr>
        <w:spacing w:after="160"/>
      </w:pPr>
      <w:r>
        <w:t xml:space="preserve">In Australia, personal and health information is protected by the </w:t>
      </w:r>
      <w:r>
        <w:rPr>
          <w:b/>
          <w:bCs/>
        </w:rPr>
        <w:t xml:space="preserve">Privacy Act 1988</w:t>
      </w:r>
      <w:r>
        <w:t xml:space="preserve"> and the </w:t>
      </w:r>
      <w:r>
        <w:rPr>
          <w:b/>
          <w:bCs/>
        </w:rPr>
        <w:t xml:space="preserve">Australian Privacy Principles</w:t>
      </w:r>
      <w:r>
        <w:t xml:space="preserve">, alongside state and territory health records and privacy legislation, plus your organisation's policies. Together these govern how information is collected, stored, used, disclosed and corrected. You do not need to recite the law. You need to know that the default is confidentiality, and that exceptions are narrow and rarely yours to decide alone.</w:t>
      </w:r>
    </w:p>
    <w:p>
      <w:pPr>
        <w:spacing w:after="160"/>
      </w:pPr>
      <w:r>
        <w:t xml:space="preserve">There are limited situations where information may or must be shared without consent — generally where there is a serious threat to someone's life, health or safety, where a law requires reporting, or where a court orders it. If you think you are in one of those situations, escalate immediately rather than deciding on your own.</w:t>
      </w:r>
    </w:p>
    <w:p>
      <w:pPr>
        <w:spacing w:after="160"/>
      </w:pPr>
      <w:r>
        <w:rPr>
          <w:b/>
          <w:bCs/>
        </w:rPr>
        <w:t xml:space="preserve">Anti-discrimination law</w:t>
      </w:r>
      <w:r>
        <w:t xml:space="preserve"> at Commonwealth, state and territory level makes it unlawful to treat people unfairly because of attributes such as race, sex, age, disability, sexual orientation, gender identity and religion. Discrimination can be direct, such as refusing a service, or indirect, such as only ever providing information in written English.</w:t>
      </w:r>
    </w:p>
    <w:p>
      <w:pPr>
        <w:spacing w:after="160"/>
      </w:pPr>
      <w:r>
        <w:rPr>
          <w:b/>
          <w:bCs/>
        </w:rPr>
        <w:t xml:space="preserve">Duty of care</w:t>
      </w:r>
      <w:r>
        <w:t xml:space="preserve"> is your legal obligation to take reasonable steps to avoid harm. </w:t>
      </w:r>
      <w:r>
        <w:rPr>
          <w:b/>
          <w:bCs/>
        </w:rPr>
        <w:t xml:space="preserve">Dignity of risk</w:t>
      </w:r>
      <w:r>
        <w:t xml:space="preserve"> is the person's right to make choices that carry risk. These pull against each other daily. The answer is almost never to override the person — it is to support the choice, reduce the risk where you can, explain the risk in plain language, document the conversation and involve your supervisor.</w:t>
      </w:r>
    </w:p>
    <w:p>
      <w:pPr>
        <w:spacing w:after="120"/>
      </w:pPr>
      <w:r>
        <w:t xml:space="preserve">[accordion]</w:t>
      </w:r>
    </w:p>
    <w:p>
      <w:pPr>
        <w:spacing w:after="160"/>
      </w:pPr>
      <w:r>
        <w:t xml:space="preserve">Confidentiality in practice :: Share client information only with people who need it for their role, only to the extent needed, and only through approved channels. No corridor conversations and no messages on personal devices.</w:t>
      </w:r>
    </w:p>
    <w:p>
      <w:pPr>
        <w:spacing w:after="160"/>
      </w:pPr>
      <w:r>
        <w:t xml:space="preserve">When disclosure is required :: Serious and imminent risk to life or safety, mandatory reporting obligations, and court orders or subpoenas. In each case, escalate rather than deciding alone.</w:t>
      </w:r>
    </w:p>
    <w:p>
      <w:pPr>
        <w:spacing w:after="160"/>
      </w:pPr>
      <w:r>
        <w:t xml:space="preserve">Informed consent :: The person receives information they understand, in a form and language they can use, with time to consider it and no pressure. Consent can be withdrawn at any time, including part-way through a task.</w:t>
      </w:r>
    </w:p>
    <w:p>
      <w:pPr>
        <w:spacing w:after="160"/>
      </w:pPr>
      <w:r>
        <w:t xml:space="preserve">Interpreters :: Use an accredited interpreter rather than a family member wherever possible. Relatives may summarise, soften or filter information, and the person may not want to disclose personal matters in front of family.</w:t>
      </w:r>
    </w:p>
    <w:p>
      <w:pPr>
        <w:spacing w:after="160"/>
      </w:pPr>
      <w:r>
        <w:t xml:space="preserve">Work role boundaries :: Do not give medical, legal or financial advice, lend or borrow money, accept significant gifts, connect with clients on personal social media, or provide unpaid support outside your role.</w:t>
      </w:r>
    </w:p>
    <w:p>
      <w:pPr>
        <w:spacing w:after="120"/>
      </w:pPr>
      <w:r>
        <w:t xml:space="preserve">[/accordion]</w:t>
      </w:r>
    </w:p>
    <w:p>
      <w:pPr>
        <w:spacing w:after="120"/>
      </w:pPr>
      <w:r>
        <w:t xml:space="preserve">[section_break]</w:t>
      </w:r>
    </w:p>
    <w:p>
      <w:pPr>
        <w:spacing w:after="160"/>
      </w:pPr>
      <w:r>
        <w:t xml:space="preserve">2 :: Reporting, ethics and escalation</w:t>
      </w:r>
    </w:p>
    <w:p>
      <w:pPr>
        <w:spacing w:after="120"/>
      </w:pPr>
      <w:r>
        <w:t xml:space="preserve">[/section_break]</w:t>
      </w:r>
    </w:p>
    <w:p>
      <w:pPr>
        <w:spacing w:after="120"/>
      </w:pPr>
      <w:r>
        <w:t xml:space="preserve">[stock: filing cabinet]</w:t>
      </w:r>
    </w:p>
    <w:p>
      <w:pPr>
        <w:spacing w:after="160"/>
      </w:pPr>
      <w:r>
        <w:rPr>
          <w:b/>
          <w:bCs/>
        </w:rPr>
        <w:t xml:space="preserve">Mandatory reporting</w:t>
      </w:r>
      <w:r>
        <w:t xml:space="preserve"> obligations require certain people to report suspected abuse or neglect. The details differ between states and territories, and between sectors — child protection reporting, aged care serious incident reporting and NDIS reportable incident rules each work differently. What stays the same everywhere is this: you report what you saw and heard, you do not investigate, and you do it promptly.</w:t>
      </w:r>
    </w:p>
    <w:p>
      <w:pPr>
        <w:spacing w:after="160"/>
      </w:pPr>
      <w:r>
        <w:t xml:space="preserve">Children need particular attention. You owe a </w:t>
      </w:r>
      <w:r>
        <w:rPr>
          <w:b/>
          <w:bCs/>
        </w:rPr>
        <w:t xml:space="preserve">duty of care to a child even when the child is not your client</w:t>
      </w:r>
      <w:r>
        <w:t xml:space="preserve">. If you are supporting an adult and you come to believe a child in that household is at risk — whether you observe it or the adult discloses it — you act on that concern through your organisation's process and the relevant authority in your state or territory.</w:t>
      </w:r>
    </w:p>
    <w:p>
      <w:pPr>
        <w:spacing w:after="160"/>
      </w:pPr>
      <w:r>
        <w:t xml:space="preserve">Some situations have no obviously right answer. That is an </w:t>
      </w:r>
      <w:r>
        <w:rPr>
          <w:b/>
          <w:bCs/>
        </w:rPr>
        <w:t xml:space="preserve">ethical dilemma</w:t>
      </w:r>
      <w:r>
        <w:t xml:space="preserve">, and it deserves a process rather than a gut reaction. A </w:t>
      </w:r>
      <w:r>
        <w:rPr>
          <w:b/>
          <w:bCs/>
        </w:rPr>
        <w:t xml:space="preserve">conflict of interest</w:t>
      </w:r>
      <w:r>
        <w:t xml:space="preserve"> is different: it is where your personal interests could influence a work decision, such as a client offering you work outside your role, or a relative being employed by a supplier. Conflicts are managed by declaring them, not by hiding them.</w:t>
      </w:r>
    </w:p>
    <w:p>
      <w:pPr>
        <w:spacing w:after="120"/>
      </w:pPr>
      <w:r>
        <w:t xml:space="preserve">[tabs]</w:t>
      </w:r>
    </w:p>
    <w:p>
      <w:pPr>
        <w:spacing w:after="160"/>
      </w:pPr>
      <w:r>
        <w:t xml:space="preserve">Escalating a breach :: If you become aware of a breach of law, policy or a client's rights, report it to your supervisor. If the supervisor is involved, go to the next level, or use your organisation's confidential reporting pathway. Record what you reported and when.</w:t>
      </w:r>
    </w:p>
    <w:p>
      <w:pPr>
        <w:spacing w:after="160"/>
      </w:pPr>
      <w:r>
        <w:t xml:space="preserve">Unresolved conflict :: If a disagreement with a colleague, client or family cannot be resolved at your level, hand it upward with facts rather than opinions. Describe what happened, what you tried, and what outcome is still needed.</w:t>
      </w:r>
    </w:p>
    <w:p>
      <w:pPr>
        <w:spacing w:after="160"/>
      </w:pPr>
      <w:r>
        <w:t xml:space="preserve">Protecting yourself :: Document contemporaneously, keep to your role, follow the policy even when it is slower, and never agree to keep a disclosure of harm secret. Ask for supervision after difficult events.</w:t>
      </w:r>
    </w:p>
    <w:p>
      <w:pPr>
        <w:spacing w:after="120"/>
      </w:pPr>
      <w:r>
        <w:t xml:space="preserve">[/tabs]</w:t>
      </w:r>
    </w:p>
    <w:p>
      <w:pPr>
        <w:spacing w:after="120"/>
      </w:pPr>
      <w:r>
        <w:t xml:space="preserve">[process]</w:t>
      </w:r>
    </w:p>
    <w:p>
      <w:pPr>
        <w:spacing w:after="160"/>
      </w:pPr>
      <w:r>
        <w:t xml:space="preserve">Identify :: Name the issue clearly and separate the facts from your assumptions.</w:t>
      </w:r>
    </w:p>
    <w:p>
      <w:pPr>
        <w:spacing w:after="160"/>
      </w:pPr>
      <w:r>
        <w:t xml:space="preserve">Check :: Look up the relevant policy, procedure, code of conduct or legal obligation.</w:t>
      </w:r>
    </w:p>
    <w:p>
      <w:pPr>
        <w:spacing w:after="160"/>
      </w:pPr>
      <w:r>
        <w:t xml:space="preserve">Consider :: Ask who is affected and what each option would mean for them.</w:t>
      </w:r>
    </w:p>
    <w:p>
      <w:pPr>
        <w:spacing w:after="160"/>
      </w:pPr>
      <w:r>
        <w:t xml:space="preserve">Consult :: Seek advice from your supervisor before acting where time allows.</w:t>
      </w:r>
    </w:p>
    <w:p>
      <w:pPr>
        <w:spacing w:after="160"/>
      </w:pPr>
      <w:r>
        <w:t xml:space="preserve">Act :: Take the step that best protects the person's safety, rights and dignity.</w:t>
      </w:r>
    </w:p>
    <w:p>
      <w:pPr>
        <w:spacing w:after="160"/>
      </w:pPr>
      <w:r>
        <w:t xml:space="preserve">Record :: Document what you did, why, who you told and what happened next.</w:t>
      </w:r>
    </w:p>
    <w:p>
      <w:pPr>
        <w:spacing w:after="120"/>
      </w:pPr>
      <w:r>
        <w:t xml:space="preserve">[/process]</w:t>
      </w:r>
    </w:p>
    <w:p>
      <w:pPr>
        <w:spacing w:after="120"/>
      </w:pPr>
      <w:r>
        <w:t xml:space="preserve">[callout tip]</w:t>
      </w:r>
    </w:p>
    <w:p>
      <w:pPr>
        <w:spacing w:after="160"/>
      </w:pPr>
      <w:r>
        <w:rPr>
          <w:b/>
          <w:bCs/>
        </w:rPr>
        <w:t xml:space="preserve">Try this on your next shift.</w:t>
      </w:r>
      <w:r>
        <w:t xml:space="preserve"> Practise the sentence you will use when someone asks you to keep a secret. Something like "I can't promise that, because if someone is being hurt I have to tell my supervisor — but I will tell you exactly what I do." Saying it kindly is a skill worth rehearsing before you need it.</w:t>
      </w:r>
    </w:p>
    <w:p>
      <w:pPr>
        <w:spacing w:after="120"/>
      </w:pPr>
      <w:r>
        <w:t xml:space="preserve">[/callout]</w:t>
      </w:r>
    </w:p>
    <w:p>
      <w:pPr>
        <w:spacing w:after="120"/>
      </w:pPr>
      <w:r>
        <w:t xml:space="preserve">[stock: hallway]</w:t>
      </w:r>
    </w:p>
    <w:p>
      <w:pPr>
        <w:spacing w:after="120"/>
      </w:pPr>
      <w:r>
        <w:t xml:space="preserve">[section_break]</w:t>
      </w:r>
    </w:p>
    <w:p>
      <w:pPr>
        <w:spacing w:after="160"/>
      </w:pPr>
      <w:r>
        <w:t xml:space="preserve">3 :: Check your understanding</w:t>
      </w:r>
    </w:p>
    <w:p>
      <w:pPr>
        <w:spacing w:after="120"/>
      </w:pPr>
      <w:r>
        <w:t xml:space="preserve">[/section_break]</w:t>
      </w:r>
    </w:p>
    <w:p>
      <w:pPr>
        <w:spacing w:after="120"/>
      </w:pPr>
      <w:r>
        <w:t xml:space="preserve">[matching]</w:t>
      </w:r>
    </w:p>
    <w:p>
      <w:pPr>
        <w:spacing w:after="160"/>
      </w:pPr>
      <w:r>
        <w:t xml:space="preserve">Match each term to its meaning</w:t>
      </w:r>
    </w:p>
    <w:p>
      <w:pPr>
        <w:spacing w:after="160"/>
      </w:pPr>
      <w:r>
        <w:t xml:space="preserve">Duty of care :: Reasonable steps to avoid harm</w:t>
      </w:r>
    </w:p>
    <w:p>
      <w:pPr>
        <w:spacing w:after="160"/>
      </w:pPr>
      <w:r>
        <w:t xml:space="preserve">Dignity of risk :: The right to make risky choices</w:t>
      </w:r>
    </w:p>
    <w:p>
      <w:pPr>
        <w:spacing w:after="160"/>
      </w:pPr>
      <w:r>
        <w:t xml:space="preserve">Informed consent :: Agreement with understanding and no pressure</w:t>
      </w:r>
    </w:p>
    <w:p>
      <w:pPr>
        <w:spacing w:after="160"/>
      </w:pPr>
      <w:r>
        <w:t xml:space="preserve">Mandatory reporting :: Required report of suspected harm</w:t>
      </w:r>
    </w:p>
    <w:p>
      <w:pPr>
        <w:spacing w:after="160"/>
      </w:pPr>
      <w:r>
        <w:t xml:space="preserve">Conflict of interest :: Personal interest affecting a decision</w:t>
      </w:r>
    </w:p>
    <w:p>
      <w:pPr>
        <w:spacing w:after="160"/>
      </w:pPr>
      <w:r>
        <w:t xml:space="preserve">Work role boundaries :: The limits of your job</w:t>
      </w:r>
    </w:p>
    <w:p>
      <w:pPr>
        <w:spacing w:after="120"/>
      </w:pPr>
      <w:r>
        <w:t xml:space="preserve">[/matching]</w:t>
      </w:r>
    </w:p>
    <w:p>
      <w:pPr>
        <w:spacing w:after="120"/>
      </w:pPr>
      <w:r>
        <w:t xml:space="preserve">[mcq]</w:t>
      </w:r>
    </w:p>
    <w:p>
      <w:pPr>
        <w:spacing w:after="160"/>
      </w:pPr>
      <w:r>
        <w:t xml:space="preserve">Question: Beverly tells you her grandson takes her pension card and asks you not to tell anyone. What should you do?</w:t>
      </w:r>
    </w:p>
    <w:p>
      <w:pPr>
        <w:spacing w:after="160"/>
      </w:pPr>
      <w:r>
        <w:t xml:space="preserve">A: Keep her confidence, since she has capacity and asked you directly</w:t>
      </w:r>
    </w:p>
    <w:p>
      <w:pPr>
        <w:spacing w:after="160"/>
      </w:pPr>
      <w:r>
        <w:t xml:space="preserve">B: Speak with the grandson to give him a chance to explain</w:t>
      </w:r>
    </w:p>
    <w:p>
      <w:pPr>
        <w:spacing w:after="160"/>
      </w:pPr>
      <w:r>
        <w:t xml:space="preserve">*C: Tell Beverly you must pass it on, then report it through your organisation's process</w:t>
      </w:r>
    </w:p>
    <w:p>
      <w:pPr>
        <w:spacing w:after="160"/>
      </w:pPr>
      <w:r>
        <w:t xml:space="preserve">D: Record it in the progress notes and raise it if you see it happen again</w:t>
      </w:r>
    </w:p>
    <w:p>
      <w:pPr>
        <w:spacing w:after="160"/>
      </w:pPr>
      <w:r>
        <w:t xml:space="preserve">Explanation: Beverly's capacity does not remove your obligation to act on a disclosure of possible financial abuse. Speaking to the grandson is investigating, which is not your role and may put Beverly at greater risk. Waiting for proof leaves her unprotected. Being honest with her about what you must do, then reporting it, respects her and meets your obligations.</w:t>
      </w:r>
    </w:p>
    <w:p>
      <w:pPr>
        <w:spacing w:after="120"/>
      </w:pPr>
      <w:r>
        <w:t xml:space="preserve">[/mcq]</w:t>
      </w:r>
    </w:p>
    <w:p>
      <w:pPr>
        <w:spacing w:after="160"/>
      </w:pPr>
      <w:r>
        <w:rPr>
          <w:b/>
          <w:bCs/>
        </w:rPr>
        <w:t xml:space="preserve">Apply it this week.</w:t>
      </w:r>
      <w:r>
        <w:t xml:space="preserve"> Legal knowledge only helps if you can find it under pressure. Do three concrete things.</w:t>
      </w:r>
    </w:p>
    <w:p>
      <w:pPr>
        <w:pStyle w:val="ListParagraph"/>
        <w:numPr>
          <w:ilvl w:val="0"/>
          <w:numId w:val="2"/>
        </w:numPr>
        <w:spacing w:after="80"/>
      </w:pPr>
      <w:r>
        <w:t xml:space="preserve">Locate your organisation's privacy, incident reporting and complaints policies and note where they live.</w:t>
      </w:r>
    </w:p>
    <w:p>
      <w:pPr>
        <w:pStyle w:val="ListParagraph"/>
        <w:numPr>
          <w:ilvl w:val="0"/>
          <w:numId w:val="2"/>
        </w:numPr>
        <w:spacing w:after="80"/>
      </w:pPr>
      <w:r>
        <w:t xml:space="preserve">Write down the name and phone number of the person you escalate to after hours.</w:t>
      </w:r>
    </w:p>
    <w:p>
      <w:pPr>
        <w:pStyle w:val="ListParagraph"/>
        <w:numPr>
          <w:ilvl w:val="0"/>
          <w:numId w:val="2"/>
        </w:numPr>
        <w:spacing w:after="80"/>
      </w:pPr>
      <w:r>
        <w:t xml:space="preserve">Rehearse out loud your response to "promise you won't tell anyone".</w:t>
      </w:r>
    </w:p>
    <w:p>
      <w:pPr>
        <w:spacing w:after="120"/>
      </w:pPr>
      <w:r>
        <w:t xml:space="preserve">[confirmation]</w:t>
      </w:r>
    </w:p>
    <w:p>
      <w:pPr>
        <w:spacing w:after="160"/>
      </w:pPr>
      <w:r>
        <w:t xml:space="preserve">I confirm I have completed Module 4 and understand my legal and ethical responsibilities, including privacy, duty of care, informed consent, mandatory reporting, role boundaries and escalation.</w:t>
      </w:r>
    </w:p>
    <w:p>
      <w:pPr>
        <w:spacing w:after="120"/>
      </w:pPr>
      <w:r>
        <w:t xml:space="preserve">[/confirmation]</w:t>
      </w:r>
    </w:p>
    <w:p>
      <w:pPr>
        <w:pStyle w:val="Heading1"/>
        <w:pageBreakBefore/>
        <w:spacing w:after="200" w:before="0"/>
      </w:pPr>
      <w:r>
        <w:t xml:space="preserve">Module 5: Documentation, digital media and continuous improvement</w:t>
      </w:r>
    </w:p>
    <w:p>
      <w:pPr>
        <w:spacing w:after="120"/>
      </w:pPr>
      <w:r>
        <w:t xml:space="preserve">[stock: laptop]</w:t>
      </w:r>
    </w:p>
    <w:p>
      <w:pPr>
        <w:spacing w:after="160"/>
      </w:pPr>
      <w:r>
        <w:t xml:space="preserve">At 3pm handover, a nurse asks what happened with Mr Dias this morning. The note says "Mr Dias was aggressive." That tells the nurse nothing she can act on. A note saying "Mr Dias raised his voice, pushed his chair back and said he wanted to go home. He settled after ten minutes in the garden" tells her what happened, what worked and what to try next. Documentation is not paperwork. It is how care continues when you go home.</w:t>
      </w:r>
    </w:p>
    <w:p>
      <w:pPr>
        <w:spacing w:after="120"/>
      </w:pPr>
      <w:r>
        <w:t xml:space="preserve">[callout info]</w:t>
      </w:r>
    </w:p>
    <w:p>
      <w:pPr>
        <w:spacing w:after="160"/>
      </w:pPr>
      <w:r>
        <w:rPr>
          <w:b/>
          <w:bCs/>
        </w:rPr>
        <w:t xml:space="preserve">What you'll get from this module</w:t>
      </w:r>
    </w:p>
    <w:p>
      <w:pPr>
        <w:pStyle w:val="ListParagraph"/>
        <w:numPr>
          <w:ilvl w:val="0"/>
          <w:numId w:val="1"/>
        </w:numPr>
        <w:spacing w:after="80"/>
      </w:pPr>
      <w:r>
        <w:t xml:space="preserve">The difference between objective and subjective notes, and how to write objectively</w:t>
      </w:r>
    </w:p>
    <w:p>
      <w:pPr>
        <w:pStyle w:val="ListParagraph"/>
        <w:numPr>
          <w:ilvl w:val="0"/>
          <w:numId w:val="1"/>
        </w:numPr>
        <w:spacing w:after="80"/>
      </w:pPr>
      <w:r>
        <w:t xml:space="preserve">Confidence reading and acting on workplace documents correctly</w:t>
      </w:r>
    </w:p>
    <w:p>
      <w:pPr>
        <w:pStyle w:val="ListParagraph"/>
        <w:numPr>
          <w:ilvl w:val="0"/>
          <w:numId w:val="1"/>
        </w:numPr>
        <w:spacing w:after="80"/>
      </w:pPr>
      <w:r>
        <w:t xml:space="preserve">Clear rules for electronic records, digital media and social media</w:t>
      </w:r>
    </w:p>
    <w:p>
      <w:pPr>
        <w:pStyle w:val="ListParagraph"/>
        <w:numPr>
          <w:ilvl w:val="0"/>
          <w:numId w:val="1"/>
        </w:numPr>
        <w:spacing w:after="80"/>
      </w:pPr>
      <w:r>
        <w:t xml:space="preserve">Practical ways to contribute to improvement and grow your own skills</w:t>
      </w:r>
    </w:p>
    <w:p>
      <w:pPr>
        <w:spacing w:after="120"/>
      </w:pPr>
      <w:r>
        <w:t xml:space="preserve">[/callout]</w:t>
      </w:r>
    </w:p>
    <w:p>
      <w:pPr>
        <w:spacing w:after="120"/>
      </w:pPr>
      <w:r>
        <w:t xml:space="preserve">[section_break]</w:t>
      </w:r>
    </w:p>
    <w:p>
      <w:pPr>
        <w:spacing w:after="160"/>
      </w:pPr>
      <w:r>
        <w:t xml:space="preserve">1 :: Writing and reading workplace records</w:t>
      </w:r>
    </w:p>
    <w:p>
      <w:pPr>
        <w:spacing w:after="120"/>
      </w:pPr>
      <w:r>
        <w:t xml:space="preserve">[/section_break]</w:t>
      </w:r>
    </w:p>
    <w:p>
      <w:pPr>
        <w:spacing w:after="160"/>
      </w:pPr>
      <w:r>
        <w:rPr>
          <w:b/>
          <w:bCs/>
        </w:rPr>
        <w:t xml:space="preserve">Objective</w:t>
      </w:r>
      <w:r>
        <w:t xml:space="preserve"> documentation records what you saw, heard and did. </w:t>
      </w:r>
      <w:r>
        <w:rPr>
          <w:b/>
          <w:bCs/>
        </w:rPr>
        <w:t xml:space="preserve">Subjective</w:t>
      </w:r>
      <w:r>
        <w:t xml:space="preserve"> documentation records what you assumed, concluded or felt. Only the first is useful, and only the first stands up when a record is reviewed by a family member, an auditor, a coroner or a court.</w:t>
      </w:r>
    </w:p>
    <w:p>
      <w:pPr>
        <w:spacing w:after="160"/>
      </w:pPr>
      <w:r>
        <w:t xml:space="preserve">The test is simple. Could another worker have observed the same thing and written the same words? "Client was depressed" fails the test. "Client stated 'I don't see the point any more' and declined lunch and morning activities" passes it. Quote the person where you can. Record the time. Say what you did in response.</w:t>
      </w:r>
    </w:p>
    <w:p>
      <w:pPr>
        <w:spacing w:after="160"/>
      </w:pPr>
      <w:r>
        <w:t xml:space="preserve">Good records are also </w:t>
      </w:r>
      <w:r>
        <w:rPr>
          <w:b/>
          <w:bCs/>
        </w:rPr>
        <w:t xml:space="preserve">accurate, timely, complete and legible</w:t>
      </w:r>
      <w:r>
        <w:t xml:space="preserve">, and they are signed and dated. Write them as close to the event as you can, because detail fades fast. If you make an error, correct it the way your policy requires — a single line through, the correction, your initials and the date. Never erase, overwrite or use correction fluid.</w:t>
      </w:r>
    </w:p>
    <w:p>
      <w:pPr>
        <w:spacing w:after="160"/>
      </w:pPr>
      <w:r>
        <w:t xml:space="preserve">Reading is the other half. You will work from care plans, support plans, risk assessments, behaviour support plans, handover sheets, rosters, policies and safety data sheets. If a document is unclear, ask before you act. Acting on a misread instruction is one of the most common ways clients are harmed.</w:t>
      </w:r>
    </w:p>
    <w:p>
      <w:pPr>
        <w:spacing w:after="120"/>
      </w:pPr>
      <w:r>
        <w:t xml:space="preserve">[accordion]</w:t>
      </w:r>
    </w:p>
    <w:p>
      <w:pPr>
        <w:spacing w:after="160"/>
      </w:pPr>
      <w:r>
        <w:t xml:space="preserve">Write what you observed :: Describe behaviour, words and actions rather than labels. Replace "agitated" with what the agitation actually looked like.</w:t>
      </w:r>
    </w:p>
    <w:p>
      <w:pPr>
        <w:spacing w:after="160"/>
      </w:pPr>
      <w:r>
        <w:t xml:space="preserve">Write it promptly :: Complete notes before the end of your shift while detail is fresh, and record the time events happened rather than the time you wrote.</w:t>
      </w:r>
    </w:p>
    <w:p>
      <w:pPr>
        <w:spacing w:after="160"/>
      </w:pPr>
      <w:r>
        <w:t xml:space="preserve">Quote where it matters :: A direct quote from the client is stronger evidence than your paraphrase, especially for disclosures, refusals and expressions of distress.</w:t>
      </w:r>
    </w:p>
    <w:p>
      <w:pPr>
        <w:spacing w:after="160"/>
      </w:pPr>
      <w:r>
        <w:t xml:space="preserve">Correct errors properly :: Rule a single line through the error, write the correction, initial and date it. Never obscure the original entry.</w:t>
      </w:r>
    </w:p>
    <w:p>
      <w:pPr>
        <w:spacing w:after="160"/>
      </w:pPr>
      <w:r>
        <w:t xml:space="preserve">Read before you act :: Check the care plan or support plan for the current instruction, and ask your supervisor if anything is unclear or looks out of date.</w:t>
      </w:r>
    </w:p>
    <w:p>
      <w:pPr>
        <w:spacing w:after="120"/>
      </w:pPr>
      <w:r>
        <w:t xml:space="preserve">[/accordion]</w:t>
      </w:r>
    </w:p>
    <w:p>
      <w:pPr>
        <w:spacing w:after="120"/>
      </w:pPr>
      <w:r>
        <w:t xml:space="preserve">[section_break]</w:t>
      </w:r>
    </w:p>
    <w:p>
      <w:pPr>
        <w:spacing w:after="160"/>
      </w:pPr>
      <w:r>
        <w:t xml:space="preserve">2 :: Digital records, digital media and improvement</w:t>
      </w:r>
    </w:p>
    <w:p>
      <w:pPr>
        <w:spacing w:after="120"/>
      </w:pPr>
      <w:r>
        <w:t xml:space="preserve">[/section_break]</w:t>
      </w:r>
    </w:p>
    <w:p>
      <w:pPr>
        <w:spacing w:after="120"/>
      </w:pPr>
      <w:r>
        <w:t xml:space="preserve">[stock: mobile phone]</w:t>
      </w:r>
    </w:p>
    <w:p>
      <w:pPr>
        <w:spacing w:after="160"/>
      </w:pPr>
      <w:r>
        <w:t xml:space="preserve">Most Australian services now keep </w:t>
      </w:r>
      <w:r>
        <w:rPr>
          <w:b/>
          <w:bCs/>
        </w:rPr>
        <w:t xml:space="preserve">electronic records</w:t>
      </w:r>
      <w:r>
        <w:t xml:space="preserve">. The rules are consistent across workplaces. Your login is yours alone and must never be shared. Log out or lock the screen whenever you step away. Enter notes in the client's own record, promptly. Never photograph a client, a wound or a document on a personal device.</w:t>
      </w:r>
    </w:p>
    <w:p>
      <w:pPr>
        <w:spacing w:after="160"/>
      </w:pPr>
      <w:r>
        <w:rPr>
          <w:b/>
          <w:bCs/>
        </w:rPr>
        <w:t xml:space="preserve">Digital media policy</w:t>
      </w:r>
      <w:r>
        <w:t xml:space="preserve"> covers more than social media. It usually includes email, workplace messaging apps, the intranet, mobile devices and the organisation's public accounts. The core risk with social media is that content lasts forever and travels further than you intend. A client can be identified without their name — from a room, a wheelchair, a tattoo, a garden, a uniform or a date. Posting about your workplace can also breach confidentiality even when you think you have removed every identifying detail.</w:t>
      </w:r>
    </w:p>
    <w:p>
      <w:pPr>
        <w:spacing w:after="160"/>
      </w:pPr>
      <w:r>
        <w:rPr>
          <w:b/>
          <w:bCs/>
        </w:rPr>
        <w:t xml:space="preserve">Continuous improvement</w:t>
      </w:r>
      <w:r>
        <w:t xml:space="preserve"> is the last piece. Services improve because frontline workers notice things and say so. You are often the first to see a hazard, a process that wastes time, or a client whose needs have changed. Reporting an incident or a near miss is not an admission of failure — it is data the organisation needs. So are complaints, which are best treated as free information about where the service is falling short.</w:t>
      </w:r>
    </w:p>
    <w:p>
      <w:pPr>
        <w:spacing w:after="120"/>
      </w:pPr>
      <w:r>
        <w:t xml:space="preserve">[tabs]</w:t>
      </w:r>
    </w:p>
    <w:p>
      <w:pPr>
        <w:spacing w:after="160"/>
      </w:pPr>
      <w:r>
        <w:t xml:space="preserve">Electronic records :: Never share a login. Lock the screen when you walk away. Write into the correct client record. Do not use personal devices for client photos or information. Report any suspected data breach immediately.</w:t>
      </w:r>
    </w:p>
    <w:p>
      <w:pPr>
        <w:spacing w:after="160"/>
      </w:pPr>
      <w:r>
        <w:t xml:space="preserve">Social media risk :: Assume everything is permanent and public. Do not post images taken at work, do not discuss clients even anonymously, do not accept friend requests from clients or families, and check your privacy and location settings.</w:t>
      </w:r>
    </w:p>
    <w:p>
      <w:pPr>
        <w:spacing w:after="160"/>
      </w:pPr>
      <w:r>
        <w:t xml:space="preserve">Improvement and feedback :: Report hazards, incidents and near misses. Pass on client feedback and complaints. Contribute in team meetings and audits. Ask for feedback on your own work and act on it rather than defending against it.</w:t>
      </w:r>
    </w:p>
    <w:p>
      <w:pPr>
        <w:spacing w:after="120"/>
      </w:pPr>
      <w:r>
        <w:t xml:space="preserve">[/tabs]</w:t>
      </w:r>
    </w:p>
    <w:p>
      <w:pPr>
        <w:spacing w:after="120"/>
      </w:pPr>
      <w:r>
        <w:t xml:space="preserve">[process]</w:t>
      </w:r>
    </w:p>
    <w:p>
      <w:pPr>
        <w:spacing w:after="160"/>
      </w:pPr>
      <w:r>
        <w:t xml:space="preserve">Observe :: Note what actually happened, including times, words and actions.</w:t>
      </w:r>
    </w:p>
    <w:p>
      <w:pPr>
        <w:spacing w:after="160"/>
      </w:pPr>
      <w:r>
        <w:t xml:space="preserve">Record :: Write the entry objectively in the correct record before your shift ends.</w:t>
      </w:r>
    </w:p>
    <w:p>
      <w:pPr>
        <w:spacing w:after="160"/>
      </w:pPr>
      <w:r>
        <w:t xml:space="preserve">Report :: Escalate anything that affects safety, risk or the person's plan.</w:t>
      </w:r>
    </w:p>
    <w:p>
      <w:pPr>
        <w:spacing w:after="160"/>
      </w:pPr>
      <w:r>
        <w:t xml:space="preserve">Review :: Read back what you wrote and remove any assumption or label.</w:t>
      </w:r>
    </w:p>
    <w:p>
      <w:pPr>
        <w:spacing w:after="160"/>
      </w:pPr>
      <w:r>
        <w:t xml:space="preserve">Improve :: Raise the issue or suggestion through your team meeting or reporting system.</w:t>
      </w:r>
    </w:p>
    <w:p>
      <w:pPr>
        <w:spacing w:after="120"/>
      </w:pPr>
      <w:r>
        <w:t xml:space="preserve">[/process]</w:t>
      </w:r>
    </w:p>
    <w:p>
      <w:pPr>
        <w:spacing w:after="120"/>
      </w:pPr>
      <w:r>
        <w:t xml:space="preserve">[callout tip]</w:t>
      </w:r>
    </w:p>
    <w:p>
      <w:pPr>
        <w:spacing w:after="160"/>
      </w:pPr>
      <w:r>
        <w:rPr>
          <w:b/>
          <w:bCs/>
        </w:rPr>
        <w:t xml:space="preserve">Try this on your next shift.</w:t>
      </w:r>
      <w:r>
        <w:t xml:space="preserve"> Reread one of your own progress notes before you submit it and highlight every word that is a conclusion rather than an observation — "agitated", "refused", "difficult", "non-compliant". Replace each one with what you actually saw or heard. Do this for a week and it becomes automatic.</w:t>
      </w:r>
    </w:p>
    <w:p>
      <w:pPr>
        <w:spacing w:after="120"/>
      </w:pPr>
      <w:r>
        <w:t xml:space="preserve">[/callout]</w:t>
      </w:r>
    </w:p>
    <w:p>
      <w:pPr>
        <w:spacing w:after="120"/>
      </w:pPr>
      <w:r>
        <w:t xml:space="preserve">[stock: notepad]</w:t>
      </w:r>
    </w:p>
    <w:p>
      <w:pPr>
        <w:spacing w:after="160"/>
      </w:pPr>
      <w:r>
        <w:t xml:space="preserve">Finally, invest in yourself. Seeking feedback and building skills is part of professional practice, not something extra you do if there is time. Ask your supervisor for specifics rather than reassurance — "what is one thing I could do better in handover?" gets you further than "how am I going?". Use supervision, mentoring, in-house training, short courses and reflective practice. Keep a simple record of what you complete, because most Australian services will ask for it.</w:t>
      </w:r>
    </w:p>
    <w:p>
      <w:pPr>
        <w:spacing w:after="120"/>
      </w:pPr>
      <w:r>
        <w:t xml:space="preserve">[quote]</w:t>
      </w:r>
    </w:p>
    <w:p>
      <w:pPr>
        <w:spacing w:after="160"/>
      </w:pPr>
      <w:r>
        <w:t xml:space="preserve">The best workers on my floor are not the fastest. They are the ones who write a note I can actually use at 3pm. — A residential aged care team leader</w:t>
      </w:r>
    </w:p>
    <w:p>
      <w:pPr>
        <w:spacing w:after="120"/>
      </w:pPr>
      <w:r>
        <w:t xml:space="preserve">[/quote]</w:t>
      </w:r>
    </w:p>
    <w:p>
      <w:pPr>
        <w:spacing w:after="120"/>
      </w:pPr>
      <w:r>
        <w:t xml:space="preserve">[section_break]</w:t>
      </w:r>
    </w:p>
    <w:p>
      <w:pPr>
        <w:spacing w:after="160"/>
      </w:pPr>
      <w:r>
        <w:t xml:space="preserve">3 :: Check your understanding</w:t>
      </w:r>
    </w:p>
    <w:p>
      <w:pPr>
        <w:spacing w:after="120"/>
      </w:pPr>
      <w:r>
        <w:t xml:space="preserve">[/section_break]</w:t>
      </w:r>
    </w:p>
    <w:p>
      <w:pPr>
        <w:spacing w:after="120"/>
      </w:pPr>
      <w:r>
        <w:t xml:space="preserve">[matching]</w:t>
      </w:r>
    </w:p>
    <w:p>
      <w:pPr>
        <w:spacing w:after="160"/>
      </w:pPr>
      <w:r>
        <w:t xml:space="preserve">Match each term to its meaning</w:t>
      </w:r>
    </w:p>
    <w:p>
      <w:pPr>
        <w:spacing w:after="160"/>
      </w:pPr>
      <w:r>
        <w:t xml:space="preserve">Objective note :: Records what was seen and heard</w:t>
      </w:r>
    </w:p>
    <w:p>
      <w:pPr>
        <w:spacing w:after="160"/>
      </w:pPr>
      <w:r>
        <w:t xml:space="preserve">Subjective note :: Records assumptions and conclusions</w:t>
      </w:r>
    </w:p>
    <w:p>
      <w:pPr>
        <w:spacing w:after="160"/>
      </w:pPr>
      <w:r>
        <w:t xml:space="preserve">Progress notes :: Dated running record of care</w:t>
      </w:r>
    </w:p>
    <w:p>
      <w:pPr>
        <w:spacing w:after="160"/>
      </w:pPr>
      <w:r>
        <w:t xml:space="preserve">Near miss :: Incident that almost caused harm</w:t>
      </w:r>
    </w:p>
    <w:p>
      <w:pPr>
        <w:spacing w:after="160"/>
      </w:pPr>
      <w:r>
        <w:t xml:space="preserve">Continuous improvement :: Regularly finding better ways to work</w:t>
      </w:r>
    </w:p>
    <w:p>
      <w:pPr>
        <w:spacing w:after="160"/>
      </w:pPr>
      <w:r>
        <w:t xml:space="preserve">Digital media policy :: Rules for online and device use</w:t>
      </w:r>
    </w:p>
    <w:p>
      <w:pPr>
        <w:spacing w:after="120"/>
      </w:pPr>
      <w:r>
        <w:t xml:space="preserve">[/matching]</w:t>
      </w:r>
    </w:p>
    <w:p>
      <w:pPr>
        <w:spacing w:after="120"/>
      </w:pPr>
      <w:r>
        <w:t xml:space="preserve">[mcq]</w:t>
      </w:r>
    </w:p>
    <w:p>
      <w:pPr>
        <w:spacing w:after="160"/>
      </w:pPr>
      <w:r>
        <w:t xml:space="preserve">Question: Which progress note entry is written objectively?</w:t>
      </w:r>
    </w:p>
    <w:p>
      <w:pPr>
        <w:spacing w:after="160"/>
      </w:pPr>
      <w:r>
        <w:t xml:space="preserve">A: Mrs Lang was in a bad mood and uncooperative all morning</w:t>
      </w:r>
    </w:p>
    <w:p>
      <w:pPr>
        <w:spacing w:after="160"/>
      </w:pPr>
      <w:r>
        <w:t xml:space="preserve">B: Mrs Lang seemed depressed and did not want to join in</w:t>
      </w:r>
    </w:p>
    <w:p>
      <w:pPr>
        <w:spacing w:after="160"/>
      </w:pPr>
      <w:r>
        <w:t xml:space="preserve">*C: Mrs Lang declined breakfast, said "leave me alone" and stayed in bed until 11am</w:t>
      </w:r>
    </w:p>
    <w:p>
      <w:pPr>
        <w:spacing w:after="160"/>
      </w:pPr>
      <w:r>
        <w:t xml:space="preserve">D: Mrs Lang was her usual difficult self and refused everything offered</w:t>
      </w:r>
    </w:p>
    <w:p>
      <w:pPr>
        <w:spacing w:after="160"/>
      </w:pPr>
      <w:r>
        <w:t xml:space="preserve">Explanation: "Bad mood", "uncooperative", "seemed depressed" and "difficult" are all conclusions drawn by the writer, and another worker might describe the same morning completely differently. Only option C records observable actions, a direct quote and a time, which is what the next worker and any reviewer can rely on.</w:t>
      </w:r>
    </w:p>
    <w:p>
      <w:pPr>
        <w:spacing w:after="120"/>
      </w:pPr>
      <w:r>
        <w:t xml:space="preserve">[/mcq]</w:t>
      </w:r>
    </w:p>
    <w:p>
      <w:pPr>
        <w:spacing w:after="160"/>
      </w:pPr>
      <w:r>
        <w:rPr>
          <w:b/>
          <w:bCs/>
        </w:rPr>
        <w:t xml:space="preserve">Apply it this week.</w:t>
      </w:r>
      <w:r>
        <w:t xml:space="preserve"> Documentation and improvement habits are built one shift at a time. Commit to three.</w:t>
      </w:r>
    </w:p>
    <w:p>
      <w:pPr>
        <w:pStyle w:val="ListParagraph"/>
        <w:numPr>
          <w:ilvl w:val="0"/>
          <w:numId w:val="2"/>
        </w:numPr>
        <w:spacing w:after="80"/>
      </w:pPr>
      <w:r>
        <w:t xml:space="preserve">Check every note you write for labels, and replace them with observations.</w:t>
      </w:r>
    </w:p>
    <w:p>
      <w:pPr>
        <w:pStyle w:val="ListParagraph"/>
        <w:numPr>
          <w:ilvl w:val="0"/>
          <w:numId w:val="2"/>
        </w:numPr>
        <w:spacing w:after="80"/>
      </w:pPr>
      <w:r>
        <w:t xml:space="preserve">Report one hazard, near miss or improvement idea through the proper channel.</w:t>
      </w:r>
    </w:p>
    <w:p>
      <w:pPr>
        <w:pStyle w:val="ListParagraph"/>
        <w:numPr>
          <w:ilvl w:val="0"/>
          <w:numId w:val="2"/>
        </w:numPr>
        <w:spacing w:after="80"/>
      </w:pPr>
      <w:r>
        <w:t xml:space="preserve">Ask your supervisor for one specific piece of feedback and write down what they say.</w:t>
      </w:r>
    </w:p>
    <w:p>
      <w:pPr>
        <w:spacing w:after="120"/>
      </w:pPr>
      <w:r>
        <w:t xml:space="preserve">[confirmation]</w:t>
      </w:r>
    </w:p>
    <w:p>
      <w:pPr>
        <w:spacing w:after="160"/>
      </w:pPr>
      <w:r>
        <w:t xml:space="preserve">I confirm I have completed Module 5 and understand my responsibilities for objective documentation, electronic records, digital media use, and contributing to continuous improvement.</w:t>
      </w:r>
    </w:p>
    <w:p>
      <w:pPr>
        <w:spacing w:after="120"/>
      </w:pPr>
      <w:r>
        <w:t xml:space="preserve">[/confirmation]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11111"/>
      <w:sz w:val="32"/>
      <w:szCs w:val="32"/>
    </w:rPr>
  </w:style>
  <w:style w:type="paragraph" w:styleId="Heading2">
    <w:name w:val="Heading 2"/>
    <w:basedOn w:val="Normal"/>
    <w:next w:val="Normal"/>
    <w:qFormat/>
    <w:rPr>
      <w:rFonts w:ascii="Arial" w:cs="Arial" w:eastAsia="Arial" w:hAnsi="Arial"/>
      <w:b/>
      <w:bCs/>
      <w:color w:val="222222"/>
      <w:sz w:val="26"/>
      <w:szCs w:val="26"/>
    </w:rPr>
  </w:style>
  <w:style w:type="paragraph" w:styleId="Heading3">
    <w:name w:val="Heading 3"/>
    <w:basedOn w:val="Normal"/>
    <w:next w:val="Normal"/>
    <w:qFormat/>
    <w:rPr>
      <w:rFonts w:ascii="Arial" w:cs="Arial" w:eastAsia="Arial" w:hAnsi="Arial"/>
      <w:b/>
      <w:bCs/>
      <w:color w:val="333333"/>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CHCCOM005 CourseConverter Import (sample)</dc:title>
  <dc:creator>CourseConverter</dc:creator>
  <dc:description>Sample resource for the CourseConverter RTO conversion service. Demonstration only — not a compliant training product.</dc:description>
  <cp:lastModifiedBy>Un-named</cp:lastModifiedBy>
  <cp:revision>1</cp:revision>
  <dcterms:created xsi:type="dcterms:W3CDTF">2026-08-21T12:20:17.715Z</dcterms:created>
  <dcterms:modified xsi:type="dcterms:W3CDTF">2026-08-21T12:20:17.715Z</dcterms:modified>
</cp:coreProperties>
</file>

<file path=docProps/custom.xml><?xml version="1.0" encoding="utf-8"?>
<Properties xmlns="http://schemas.openxmlformats.org/officeDocument/2006/custom-properties" xmlns:vt="http://schemas.openxmlformats.org/officeDocument/2006/docPropsVTypes"/>
</file>